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E616" w14:textId="09F156DE" w:rsidR="0088378C" w:rsidRDefault="00D21842">
      <w:pPr>
        <w:spacing w:after="0"/>
      </w:pPr>
      <w:r>
        <w:rPr>
          <w:rFonts w:ascii="Arial" w:eastAsia="Arial" w:hAnsi="Arial" w:cs="Arial"/>
          <w:b/>
          <w:sz w:val="29"/>
        </w:rPr>
        <w:t xml:space="preserve"> </w:t>
      </w:r>
    </w:p>
    <w:tbl>
      <w:tblPr>
        <w:tblStyle w:val="TableNormal1"/>
        <w:tblW w:w="989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65"/>
        <w:gridCol w:w="785"/>
        <w:gridCol w:w="1465"/>
        <w:gridCol w:w="2280"/>
        <w:gridCol w:w="1513"/>
        <w:gridCol w:w="1876"/>
      </w:tblGrid>
      <w:tr w:rsidR="0088378C" w:rsidRPr="00495F92" w14:paraId="10DC1471" w14:textId="77777777" w:rsidTr="00325134">
        <w:trPr>
          <w:trHeight w:val="747"/>
        </w:trPr>
        <w:tc>
          <w:tcPr>
            <w:tcW w:w="709" w:type="dxa"/>
            <w:vMerge w:val="restart"/>
            <w:tcBorders>
              <w:right w:val="single" w:sz="8" w:space="0" w:color="000000"/>
            </w:tcBorders>
            <w:textDirection w:val="btLr"/>
          </w:tcPr>
          <w:p w14:paraId="38ABDB3F" w14:textId="77777777" w:rsidR="0088378C" w:rsidRPr="00495F92" w:rsidRDefault="0088378C" w:rsidP="00105E9D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14:paraId="3406C01A" w14:textId="77777777" w:rsidR="0088378C" w:rsidRPr="00495F92" w:rsidRDefault="0088378C" w:rsidP="00105E9D">
            <w:pPr>
              <w:pStyle w:val="TableParagraph"/>
              <w:spacing w:before="0"/>
              <w:ind w:left="908"/>
              <w:rPr>
                <w:b/>
                <w:sz w:val="21"/>
              </w:rPr>
            </w:pPr>
            <w:r w:rsidRPr="00495F92">
              <w:rPr>
                <w:b/>
                <w:sz w:val="21"/>
              </w:rPr>
              <w:t>Må alltid fylles ut</w:t>
            </w:r>
          </w:p>
        </w:tc>
        <w:tc>
          <w:tcPr>
            <w:tcW w:w="3515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04727A" w14:textId="77777777" w:rsidR="0088378C" w:rsidRPr="00495F92" w:rsidRDefault="0088378C" w:rsidP="00105E9D">
            <w:pPr>
              <w:pStyle w:val="TableParagraph"/>
              <w:rPr>
                <w:sz w:val="21"/>
              </w:rPr>
            </w:pPr>
            <w:r w:rsidRPr="00495F92">
              <w:rPr>
                <w:sz w:val="21"/>
              </w:rPr>
              <w:t>Togleders navn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A85B4D" w14:textId="77777777" w:rsidR="0088378C" w:rsidRPr="00495F92" w:rsidRDefault="0088378C" w:rsidP="00105E9D">
            <w:pPr>
              <w:pStyle w:val="TableParagraph"/>
              <w:ind w:left="119"/>
              <w:rPr>
                <w:sz w:val="21"/>
              </w:rPr>
            </w:pPr>
            <w:r w:rsidRPr="00495F92">
              <w:rPr>
                <w:sz w:val="21"/>
              </w:rPr>
              <w:t>Toglederområde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C3A6E3" w14:textId="77777777" w:rsidR="0088378C" w:rsidRPr="00495F92" w:rsidRDefault="0088378C" w:rsidP="00105E9D">
            <w:pPr>
              <w:pStyle w:val="TableParagraph"/>
              <w:ind w:left="118"/>
              <w:rPr>
                <w:sz w:val="21"/>
              </w:rPr>
            </w:pPr>
            <w:r w:rsidRPr="00495F92">
              <w:rPr>
                <w:sz w:val="21"/>
              </w:rPr>
              <w:t>Dato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2" w:space="0" w:color="000000"/>
            </w:tcBorders>
          </w:tcPr>
          <w:p w14:paraId="04E6446F" w14:textId="77777777" w:rsidR="0088378C" w:rsidRPr="00495F92" w:rsidRDefault="0088378C" w:rsidP="00105E9D">
            <w:pPr>
              <w:pStyle w:val="TableParagraph"/>
              <w:ind w:left="120"/>
              <w:rPr>
                <w:sz w:val="21"/>
              </w:rPr>
            </w:pPr>
            <w:r w:rsidRPr="00495F92">
              <w:rPr>
                <w:sz w:val="21"/>
              </w:rPr>
              <w:t>Kl.</w:t>
            </w:r>
          </w:p>
        </w:tc>
      </w:tr>
      <w:tr w:rsidR="0088378C" w:rsidRPr="00495F92" w14:paraId="55BC9B92" w14:textId="77777777" w:rsidTr="00325134">
        <w:trPr>
          <w:trHeight w:val="742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6608FCC7" w14:textId="77777777" w:rsidR="0088378C" w:rsidRPr="00495F92" w:rsidRDefault="0088378C" w:rsidP="00105E9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544F" w14:textId="77777777" w:rsidR="0088378C" w:rsidRPr="00495F92" w:rsidRDefault="0088378C" w:rsidP="00105E9D">
            <w:pPr>
              <w:pStyle w:val="TableParagraph"/>
              <w:spacing w:before="83"/>
              <w:rPr>
                <w:sz w:val="21"/>
              </w:rPr>
            </w:pPr>
            <w:r w:rsidRPr="00495F92">
              <w:rPr>
                <w:sz w:val="21"/>
              </w:rPr>
              <w:t>Sted: stasjon, blokkpost, etc.)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1166" w14:textId="77777777" w:rsidR="0088378C" w:rsidRPr="00495F92" w:rsidRDefault="0088378C" w:rsidP="00105E9D">
            <w:pPr>
              <w:pStyle w:val="TableParagraph"/>
              <w:spacing w:before="83"/>
              <w:ind w:left="119"/>
              <w:rPr>
                <w:sz w:val="21"/>
              </w:rPr>
            </w:pPr>
            <w:r w:rsidRPr="00495F92">
              <w:rPr>
                <w:sz w:val="21"/>
              </w:rPr>
              <w:t>Tognr/kunngjøringsnr.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4075" w14:textId="77777777" w:rsidR="0088378C" w:rsidRPr="00495F92" w:rsidRDefault="0088378C" w:rsidP="00105E9D">
            <w:pPr>
              <w:pStyle w:val="TableParagraph"/>
              <w:spacing w:before="83"/>
              <w:ind w:left="118"/>
              <w:rPr>
                <w:sz w:val="21"/>
              </w:rPr>
            </w:pPr>
            <w:r w:rsidRPr="00495F92">
              <w:rPr>
                <w:sz w:val="21"/>
              </w:rPr>
              <w:t>Togslag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F52C781" w14:textId="77777777" w:rsidR="0088378C" w:rsidRPr="00495F92" w:rsidRDefault="0088378C" w:rsidP="00105E9D">
            <w:pPr>
              <w:pStyle w:val="TableParagraph"/>
              <w:spacing w:before="83"/>
              <w:ind w:left="120"/>
              <w:rPr>
                <w:sz w:val="21"/>
              </w:rPr>
            </w:pPr>
            <w:r w:rsidRPr="00495F92">
              <w:rPr>
                <w:sz w:val="21"/>
              </w:rPr>
              <w:t>HL ID.</w:t>
            </w:r>
          </w:p>
        </w:tc>
      </w:tr>
      <w:tr w:rsidR="0088378C" w:rsidRPr="00495F92" w14:paraId="425041A8" w14:textId="77777777" w:rsidTr="00325134">
        <w:trPr>
          <w:trHeight w:val="323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3FA905AF" w14:textId="77777777" w:rsidR="0088378C" w:rsidRPr="00495F92" w:rsidRDefault="0088378C" w:rsidP="00105E9D">
            <w:pPr>
              <w:rPr>
                <w:sz w:val="2"/>
                <w:szCs w:val="2"/>
              </w:rPr>
            </w:pP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24BD5A7" w14:textId="77777777" w:rsidR="0088378C" w:rsidRPr="00495F92" w:rsidRDefault="0088378C" w:rsidP="00105E9D">
            <w:pPr>
              <w:pStyle w:val="TableParagraph"/>
              <w:tabs>
                <w:tab w:val="left" w:pos="581"/>
                <w:tab w:val="left" w:pos="582"/>
              </w:tabs>
              <w:spacing w:before="0" w:line="244" w:lineRule="exact"/>
              <w:rPr>
                <w:sz w:val="21"/>
              </w:rPr>
            </w:pPr>
            <w:r w:rsidRPr="00495F92">
              <w:rPr>
                <w:sz w:val="36"/>
                <w:szCs w:val="36"/>
              </w:rPr>
              <w:t xml:space="preserve">□ </w:t>
            </w:r>
            <w:r w:rsidRPr="00495F92">
              <w:rPr>
                <w:sz w:val="21"/>
              </w:rPr>
              <w:t>Togleder har forvisset seg om togets posisjon i henhold til gjeldende</w:t>
            </w:r>
            <w:r w:rsidRPr="00495F92">
              <w:rPr>
                <w:spacing w:val="-6"/>
                <w:sz w:val="21"/>
              </w:rPr>
              <w:t xml:space="preserve"> </w:t>
            </w:r>
            <w:r w:rsidRPr="00495F92">
              <w:rPr>
                <w:sz w:val="21"/>
              </w:rPr>
              <w:t>regler</w:t>
            </w:r>
          </w:p>
        </w:tc>
      </w:tr>
      <w:tr w:rsidR="0088378C" w:rsidRPr="00495F92" w14:paraId="4AF257FC" w14:textId="77777777" w:rsidTr="00325134">
        <w:trPr>
          <w:trHeight w:val="530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1BF3A9A4" w14:textId="77777777" w:rsidR="0088378C" w:rsidRPr="0088378C" w:rsidRDefault="0088378C" w:rsidP="00105E9D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DBFC9B9" w14:textId="77777777" w:rsidR="0088378C" w:rsidRPr="00495F92" w:rsidRDefault="0088378C" w:rsidP="00105E9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1AAB38B" w14:textId="77777777" w:rsidR="0088378C" w:rsidRPr="00495F92" w:rsidRDefault="0088378C" w:rsidP="00105E9D">
            <w:pPr>
              <w:pStyle w:val="TableParagraph"/>
              <w:spacing w:before="130"/>
              <w:ind w:left="489"/>
              <w:rPr>
                <w:sz w:val="21"/>
              </w:rPr>
            </w:pPr>
            <w:r w:rsidRPr="00495F92">
              <w:rPr>
                <w:sz w:val="21"/>
              </w:rPr>
              <w:t>Fravik:</w:t>
            </w:r>
          </w:p>
        </w:tc>
        <w:tc>
          <w:tcPr>
            <w:tcW w:w="7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6C6B8" w14:textId="77777777" w:rsidR="0088378C" w:rsidRPr="00495F92" w:rsidRDefault="0088378C" w:rsidP="00105E9D">
            <w:pPr>
              <w:pStyle w:val="TableParagraph"/>
              <w:tabs>
                <w:tab w:val="left" w:pos="425"/>
              </w:tabs>
              <w:spacing w:before="72"/>
              <w:rPr>
                <w:sz w:val="21"/>
              </w:rPr>
            </w:pPr>
            <w:r w:rsidRPr="00495F92">
              <w:rPr>
                <w:sz w:val="36"/>
                <w:szCs w:val="36"/>
              </w:rPr>
              <w:t xml:space="preserve">□ </w:t>
            </w:r>
            <w:r w:rsidRPr="00495F92">
              <w:rPr>
                <w:sz w:val="21"/>
              </w:rPr>
              <w:t>Det fravikes fra følgende</w:t>
            </w:r>
            <w:r w:rsidRPr="00495F92">
              <w:rPr>
                <w:spacing w:val="-3"/>
                <w:sz w:val="21"/>
              </w:rPr>
              <w:t xml:space="preserve"> </w:t>
            </w:r>
            <w:r w:rsidRPr="00495F92">
              <w:rPr>
                <w:sz w:val="21"/>
              </w:rPr>
              <w:t>regel i TJN:</w:t>
            </w:r>
          </w:p>
        </w:tc>
      </w:tr>
      <w:tr w:rsidR="0088378C" w:rsidRPr="00495F92" w14:paraId="796E7748" w14:textId="77777777" w:rsidTr="00325134">
        <w:trPr>
          <w:trHeight w:val="1045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4E2641E7" w14:textId="77777777" w:rsidR="0088378C" w:rsidRPr="0088378C" w:rsidRDefault="0088378C" w:rsidP="00105E9D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2CBB0F37" w14:textId="77777777" w:rsidR="0088378C" w:rsidRPr="0088378C" w:rsidRDefault="0088378C" w:rsidP="00105E9D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79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1F4371B9" w14:textId="77777777" w:rsidR="0088378C" w:rsidRPr="00495F92" w:rsidRDefault="0088378C" w:rsidP="00105E9D">
            <w:pPr>
              <w:pStyle w:val="TableParagraph"/>
              <w:tabs>
                <w:tab w:val="left" w:pos="425"/>
              </w:tabs>
              <w:spacing w:before="3" w:line="254" w:lineRule="auto"/>
              <w:ind w:right="4153"/>
              <w:rPr>
                <w:sz w:val="21"/>
              </w:rPr>
            </w:pPr>
            <w:r w:rsidRPr="00495F92">
              <w:rPr>
                <w:sz w:val="36"/>
                <w:szCs w:val="36"/>
              </w:rPr>
              <w:t xml:space="preserve">□ </w:t>
            </w:r>
            <w:r w:rsidRPr="00495F92">
              <w:rPr>
                <w:sz w:val="21"/>
              </w:rPr>
              <w:t xml:space="preserve">Det fravikes fra følgende interne </w:t>
            </w:r>
            <w:r w:rsidRPr="0035592D">
              <w:rPr>
                <w:sz w:val="21"/>
              </w:rPr>
              <w:t xml:space="preserve">bestemmelse </w:t>
            </w:r>
            <w:r w:rsidRPr="00495F92">
              <w:rPr>
                <w:sz w:val="21"/>
              </w:rPr>
              <w:t>beskrevet i</w:t>
            </w:r>
            <w:r w:rsidRPr="00495F92">
              <w:rPr>
                <w:spacing w:val="-1"/>
                <w:sz w:val="21"/>
              </w:rPr>
              <w:t xml:space="preserve"> </w:t>
            </w:r>
            <w:r w:rsidRPr="00495F92">
              <w:rPr>
                <w:sz w:val="21"/>
              </w:rPr>
              <w:t>ORV:</w:t>
            </w:r>
          </w:p>
        </w:tc>
      </w:tr>
      <w:tr w:rsidR="0088378C" w14:paraId="74E41208" w14:textId="77777777" w:rsidTr="00325134">
        <w:trPr>
          <w:trHeight w:val="1098"/>
        </w:trPr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1DE30463" w14:textId="77777777" w:rsidR="0088378C" w:rsidRDefault="0088378C" w:rsidP="00105E9D">
            <w:pPr>
              <w:pStyle w:val="TableParagraph"/>
              <w:ind w:left="88" w:right="189"/>
              <w:jc w:val="center"/>
              <w:rPr>
                <w:sz w:val="21"/>
              </w:rPr>
            </w:pPr>
            <w:r>
              <w:rPr>
                <w:sz w:val="21"/>
              </w:rPr>
              <w:t>Pkt. 1</w:t>
            </w:r>
          </w:p>
        </w:tc>
        <w:tc>
          <w:tcPr>
            <w:tcW w:w="351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92C0DED" w14:textId="77777777" w:rsidR="0088378C" w:rsidRDefault="0088378C" w:rsidP="00105E9D">
            <w:pPr>
              <w:pStyle w:val="TableParagraph"/>
              <w:spacing w:line="259" w:lineRule="auto"/>
              <w:ind w:right="234"/>
              <w:rPr>
                <w:sz w:val="21"/>
              </w:rPr>
            </w:pPr>
            <w:r>
              <w:rPr>
                <w:sz w:val="21"/>
              </w:rPr>
              <w:t>Det er vurdert at det å fravike ikke innebærer økt risiko og at fraviket er absolutt nødvendig?</w:t>
            </w:r>
          </w:p>
        </w:tc>
        <w:tc>
          <w:tcPr>
            <w:tcW w:w="3793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A1F0D46" w14:textId="77777777" w:rsidR="0088378C" w:rsidRDefault="0088378C" w:rsidP="00105E9D">
            <w:pPr>
              <w:pStyle w:val="TableParagraph"/>
              <w:tabs>
                <w:tab w:val="left" w:pos="726"/>
              </w:tabs>
              <w:spacing w:before="77"/>
              <w:ind w:left="72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Ja, fastlåst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trafikksituasjon</w:t>
            </w:r>
          </w:p>
          <w:p w14:paraId="344CF78B" w14:textId="77777777" w:rsidR="0088378C" w:rsidRDefault="0088378C" w:rsidP="00105E9D">
            <w:pPr>
              <w:pStyle w:val="TableParagraph"/>
              <w:tabs>
                <w:tab w:val="left" w:pos="726"/>
              </w:tabs>
              <w:spacing w:before="82"/>
              <w:ind w:left="72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Ja, fare for liv og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helse</w:t>
            </w:r>
          </w:p>
          <w:p w14:paraId="07C1636B" w14:textId="77777777" w:rsidR="0088378C" w:rsidRDefault="0088378C" w:rsidP="00105E9D">
            <w:pPr>
              <w:pStyle w:val="TableParagraph"/>
              <w:tabs>
                <w:tab w:val="left" w:pos="726"/>
              </w:tabs>
              <w:spacing w:before="82"/>
              <w:ind w:left="72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Nei (fravik foretas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ikke)</w:t>
            </w:r>
          </w:p>
        </w:tc>
        <w:tc>
          <w:tcPr>
            <w:tcW w:w="1876" w:type="dxa"/>
            <w:tcBorders>
              <w:left w:val="nil"/>
              <w:bottom w:val="single" w:sz="4" w:space="0" w:color="000000"/>
            </w:tcBorders>
          </w:tcPr>
          <w:p w14:paraId="210FC422" w14:textId="77777777" w:rsidR="0088378C" w:rsidRDefault="0088378C" w:rsidP="00105E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8378C" w14:paraId="2BADDBF6" w14:textId="77777777" w:rsidTr="00325134">
        <w:trPr>
          <w:trHeight w:val="1100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6C94BA42" w14:textId="77777777" w:rsidR="0088378C" w:rsidRDefault="0088378C" w:rsidP="00105E9D">
            <w:pPr>
              <w:pStyle w:val="TableParagraph"/>
              <w:spacing w:before="92"/>
              <w:ind w:left="88" w:right="189"/>
              <w:jc w:val="center"/>
              <w:rPr>
                <w:sz w:val="21"/>
              </w:rPr>
            </w:pPr>
            <w:r>
              <w:rPr>
                <w:sz w:val="21"/>
              </w:rPr>
              <w:t>Pkt. 2</w:t>
            </w: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20BA71D6" w14:textId="77777777" w:rsidR="0088378C" w:rsidRDefault="0088378C" w:rsidP="00105E9D">
            <w:pPr>
              <w:pStyle w:val="TableParagraph"/>
              <w:spacing w:before="92"/>
              <w:rPr>
                <w:sz w:val="21"/>
              </w:rPr>
            </w:pPr>
            <w:r>
              <w:rPr>
                <w:sz w:val="21"/>
              </w:rPr>
              <w:t>Årsak til fravik, beskriv</w:t>
            </w:r>
          </w:p>
        </w:tc>
      </w:tr>
      <w:tr w:rsidR="0088378C" w14:paraId="397ED463" w14:textId="77777777" w:rsidTr="00325134">
        <w:trPr>
          <w:trHeight w:val="419"/>
        </w:trPr>
        <w:tc>
          <w:tcPr>
            <w:tcW w:w="9893" w:type="dxa"/>
            <w:gridSpan w:val="7"/>
            <w:tcBorders>
              <w:bottom w:val="single" w:sz="4" w:space="0" w:color="000000"/>
            </w:tcBorders>
          </w:tcPr>
          <w:p w14:paraId="0DB6D10F" w14:textId="77777777" w:rsidR="0088378C" w:rsidRDefault="0088378C" w:rsidP="00105E9D">
            <w:pPr>
              <w:pStyle w:val="TableParagraph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Risikovurdering</w:t>
            </w:r>
          </w:p>
        </w:tc>
      </w:tr>
      <w:tr w:rsidR="0088378C" w14:paraId="4C5FEB5D" w14:textId="77777777" w:rsidTr="00325134">
        <w:trPr>
          <w:trHeight w:val="110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ACAF" w14:textId="77777777" w:rsidR="0088378C" w:rsidRDefault="0088378C" w:rsidP="00105E9D">
            <w:pPr>
              <w:pStyle w:val="TableParagraph"/>
              <w:ind w:left="88" w:right="75"/>
              <w:jc w:val="center"/>
              <w:rPr>
                <w:sz w:val="21"/>
              </w:rPr>
            </w:pPr>
            <w:r>
              <w:rPr>
                <w:sz w:val="21"/>
              </w:rPr>
              <w:t>Pkt. 3a</w:t>
            </w: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BA3CC" w14:textId="77777777" w:rsidR="0088378C" w:rsidRDefault="0088378C" w:rsidP="00105E9D">
            <w:pPr>
              <w:pStyle w:val="TableParagraph"/>
              <w:spacing w:line="338" w:lineRule="auto"/>
              <w:ind w:right="2749"/>
              <w:rPr>
                <w:sz w:val="21"/>
              </w:rPr>
            </w:pPr>
            <w:r>
              <w:rPr>
                <w:sz w:val="21"/>
              </w:rPr>
              <w:t>Hvilke farer kan oppstå ved fravik og hvilke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mulige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konsekvenser</w:t>
            </w:r>
            <w:r>
              <w:rPr>
                <w:w w:val="99"/>
                <w:sz w:val="21"/>
              </w:rPr>
              <w:t xml:space="preserve"> </w:t>
            </w: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Ingen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farer</w:t>
            </w:r>
          </w:p>
          <w:p w14:paraId="45078401" w14:textId="77777777" w:rsidR="0088378C" w:rsidRDefault="0088378C" w:rsidP="00105E9D">
            <w:pPr>
              <w:pStyle w:val="TableParagraph"/>
              <w:spacing w:before="0" w:line="240" w:lineRule="exact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Beskriv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farer</w:t>
            </w:r>
          </w:p>
        </w:tc>
      </w:tr>
      <w:tr w:rsidR="0088378C" w14:paraId="3AF5A520" w14:textId="77777777" w:rsidTr="00325134">
        <w:trPr>
          <w:trHeight w:val="835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16D526D4" w14:textId="77777777" w:rsidR="0088378C" w:rsidRDefault="0088378C" w:rsidP="00105E9D">
            <w:pPr>
              <w:pStyle w:val="TableParagraph"/>
              <w:ind w:left="88" w:right="75"/>
              <w:jc w:val="center"/>
              <w:rPr>
                <w:sz w:val="21"/>
              </w:rPr>
            </w:pPr>
            <w:r>
              <w:rPr>
                <w:sz w:val="21"/>
              </w:rPr>
              <w:t>Pkt. 3b</w:t>
            </w: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0A3F56E7" w14:textId="77777777" w:rsidR="0088378C" w:rsidRDefault="0088378C" w:rsidP="00105E9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Kompenserende tiltak ved farer</w:t>
            </w:r>
          </w:p>
        </w:tc>
      </w:tr>
      <w:tr w:rsidR="0088378C" w14:paraId="28D6DC09" w14:textId="77777777" w:rsidTr="00325134">
        <w:trPr>
          <w:trHeight w:val="407"/>
        </w:trPr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7CCC81DB" w14:textId="77777777" w:rsidR="0088378C" w:rsidRDefault="0088378C" w:rsidP="00105E9D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Pkt. 3c</w:t>
            </w:r>
          </w:p>
        </w:tc>
        <w:tc>
          <w:tcPr>
            <w:tcW w:w="7308" w:type="dxa"/>
            <w:gridSpan w:val="5"/>
            <w:tcBorders>
              <w:left w:val="single" w:sz="4" w:space="0" w:color="000000"/>
              <w:bottom w:val="nil"/>
              <w:right w:val="nil"/>
            </w:tcBorders>
          </w:tcPr>
          <w:p w14:paraId="4C9EA877" w14:textId="77777777" w:rsidR="0088378C" w:rsidRDefault="0088378C" w:rsidP="00105E9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Risiko (sannsynligheten for at faren(e) og konsekvens inntreffer)</w:t>
            </w:r>
          </w:p>
        </w:tc>
        <w:tc>
          <w:tcPr>
            <w:tcW w:w="1876" w:type="dxa"/>
            <w:tcBorders>
              <w:left w:val="nil"/>
              <w:bottom w:val="nil"/>
            </w:tcBorders>
          </w:tcPr>
          <w:p w14:paraId="7DB1CB72" w14:textId="77777777" w:rsidR="0088378C" w:rsidRDefault="0088378C" w:rsidP="00105E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8378C" w14:paraId="6F86039F" w14:textId="77777777" w:rsidTr="00325134">
        <w:trPr>
          <w:trHeight w:val="1098"/>
        </w:trPr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55C4166A" w14:textId="77777777" w:rsidR="0088378C" w:rsidRPr="0088378C" w:rsidRDefault="0088378C" w:rsidP="00105E9D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5E9CD5D8" w14:textId="77777777" w:rsidR="0088378C" w:rsidRDefault="0088378C" w:rsidP="00105E9D">
            <w:pPr>
              <w:pStyle w:val="TableParagraph"/>
              <w:tabs>
                <w:tab w:val="left" w:pos="442"/>
              </w:tabs>
              <w:spacing w:before="7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Liten risiko</w:t>
            </w:r>
          </w:p>
          <w:p w14:paraId="41C4AA8B" w14:textId="77777777" w:rsidR="0088378C" w:rsidRDefault="0088378C" w:rsidP="00105E9D">
            <w:pPr>
              <w:pStyle w:val="TableParagraph"/>
              <w:tabs>
                <w:tab w:val="left" w:pos="442"/>
              </w:tabs>
              <w:spacing w:before="82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 xml:space="preserve">Uendret </w:t>
            </w:r>
            <w:r>
              <w:rPr>
                <w:spacing w:val="-11"/>
                <w:sz w:val="21"/>
              </w:rPr>
              <w:t>risiko</w:t>
            </w:r>
          </w:p>
          <w:p w14:paraId="30CF5FA1" w14:textId="77777777" w:rsidR="0088378C" w:rsidRDefault="0088378C" w:rsidP="00105E9D">
            <w:pPr>
              <w:pStyle w:val="TableParagraph"/>
              <w:tabs>
                <w:tab w:val="left" w:pos="442"/>
              </w:tabs>
              <w:spacing w:before="82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Stor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risiko</w:t>
            </w:r>
          </w:p>
        </w:tc>
        <w:tc>
          <w:tcPr>
            <w:tcW w:w="7134" w:type="dxa"/>
            <w:gridSpan w:val="4"/>
            <w:tcBorders>
              <w:top w:val="nil"/>
              <w:left w:val="nil"/>
            </w:tcBorders>
          </w:tcPr>
          <w:p w14:paraId="1E9461C2" w14:textId="77777777" w:rsidR="0088378C" w:rsidRDefault="0088378C" w:rsidP="00105E9D">
            <w:pPr>
              <w:pStyle w:val="TableParagraph"/>
              <w:tabs>
                <w:tab w:val="left" w:pos="355"/>
              </w:tabs>
              <w:spacing w:before="7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Fravik kan foretas (ingen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farer)</w:t>
            </w:r>
          </w:p>
          <w:p w14:paraId="3D7700C8" w14:textId="77777777" w:rsidR="0088378C" w:rsidRDefault="0088378C" w:rsidP="00105E9D">
            <w:pPr>
              <w:pStyle w:val="TableParagraph"/>
              <w:tabs>
                <w:tab w:val="left" w:pos="355"/>
              </w:tabs>
              <w:spacing w:before="82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Fravik kan foretas, grunnet pkt.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3b</w:t>
            </w:r>
          </w:p>
          <w:p w14:paraId="1965C011" w14:textId="77777777" w:rsidR="0088378C" w:rsidRDefault="0088378C" w:rsidP="00105E9D">
            <w:pPr>
              <w:pStyle w:val="TableParagraph"/>
              <w:tabs>
                <w:tab w:val="left" w:pos="355"/>
              </w:tabs>
              <w:spacing w:before="82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Fravik foretas bare for å unngå større fare/fastlåst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trafikksituasjon</w:t>
            </w:r>
          </w:p>
        </w:tc>
      </w:tr>
      <w:tr w:rsidR="0088378C" w14:paraId="28F57E47" w14:textId="77777777" w:rsidTr="00325134">
        <w:trPr>
          <w:trHeight w:val="419"/>
        </w:trPr>
        <w:tc>
          <w:tcPr>
            <w:tcW w:w="9893" w:type="dxa"/>
            <w:gridSpan w:val="7"/>
            <w:tcBorders>
              <w:bottom w:val="single" w:sz="4" w:space="0" w:color="000000"/>
            </w:tcBorders>
          </w:tcPr>
          <w:p w14:paraId="0345D47D" w14:textId="77777777" w:rsidR="0088378C" w:rsidRDefault="0088378C" w:rsidP="00105E9D">
            <w:pPr>
              <w:pStyle w:val="TableParagraph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Underskrifter</w:t>
            </w:r>
          </w:p>
        </w:tc>
      </w:tr>
      <w:tr w:rsidR="0088378C" w14:paraId="3294E927" w14:textId="77777777" w:rsidTr="00325134">
        <w:trPr>
          <w:trHeight w:val="1406"/>
        </w:trPr>
        <w:tc>
          <w:tcPr>
            <w:tcW w:w="422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CFA2C7B" w14:textId="77777777" w:rsidR="0088378C" w:rsidRDefault="0088378C" w:rsidP="00105E9D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Togleder (signatur)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4894E7D" w14:textId="2EB36458" w:rsidR="0088378C" w:rsidRDefault="0088378C" w:rsidP="00105E9D">
            <w:pPr>
              <w:pStyle w:val="TableParagraph"/>
              <w:spacing w:line="256" w:lineRule="auto"/>
              <w:ind w:left="119" w:right="93"/>
              <w:rPr>
                <w:sz w:val="21"/>
              </w:rPr>
            </w:pPr>
            <w:r>
              <w:rPr>
                <w:sz w:val="21"/>
              </w:rPr>
              <w:t xml:space="preserve">Konferert </w:t>
            </w:r>
            <w:r w:rsidR="00D9167F" w:rsidRPr="00D9167F">
              <w:rPr>
                <w:color w:val="FF0000"/>
                <w:sz w:val="21"/>
              </w:rPr>
              <w:t>vaktleder,</w:t>
            </w:r>
            <w:r w:rsidR="00D9167F">
              <w:rPr>
                <w:sz w:val="21"/>
              </w:rPr>
              <w:t xml:space="preserve"> </w:t>
            </w:r>
            <w:r>
              <w:rPr>
                <w:sz w:val="21"/>
              </w:rPr>
              <w:t>togleder, beredskapsvakt, togdriftsleder (navn og funksjon)</w:t>
            </w:r>
          </w:p>
        </w:tc>
      </w:tr>
    </w:tbl>
    <w:p w14:paraId="62047208" w14:textId="017CDE71" w:rsidR="004D4EF7" w:rsidRDefault="004D4EF7" w:rsidP="00FB4E10">
      <w:pPr>
        <w:spacing w:after="0"/>
      </w:pPr>
    </w:p>
    <w:p w14:paraId="43D571FC" w14:textId="77777777" w:rsidR="0095744D" w:rsidRPr="0095744D" w:rsidRDefault="0095744D" w:rsidP="0095744D"/>
    <w:p w14:paraId="2656838F" w14:textId="195C80D3" w:rsidR="0095744D" w:rsidRPr="0095744D" w:rsidRDefault="0095744D" w:rsidP="00B4065E">
      <w:pPr>
        <w:tabs>
          <w:tab w:val="left" w:pos="1942"/>
          <w:tab w:val="left" w:pos="3784"/>
        </w:tabs>
      </w:pPr>
      <w:r>
        <w:tab/>
      </w:r>
      <w:r w:rsidR="00B4065E">
        <w:tab/>
      </w:r>
    </w:p>
    <w:sectPr w:rsidR="0095744D" w:rsidRPr="0095744D">
      <w:headerReference w:type="default" r:id="rId10"/>
      <w:footerReference w:type="default" r:id="rId11"/>
      <w:pgSz w:w="11911" w:h="16841"/>
      <w:pgMar w:top="1440" w:right="1859" w:bottom="1142" w:left="118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CF09" w14:textId="77777777" w:rsidR="00700A59" w:rsidRDefault="00700A59" w:rsidP="00D21842">
      <w:pPr>
        <w:spacing w:after="0" w:line="240" w:lineRule="auto"/>
      </w:pPr>
      <w:r>
        <w:separator/>
      </w:r>
    </w:p>
  </w:endnote>
  <w:endnote w:type="continuationSeparator" w:id="0">
    <w:p w14:paraId="5DEA7547" w14:textId="77777777" w:rsidR="00700A59" w:rsidRDefault="00700A59" w:rsidP="00D21842">
      <w:pPr>
        <w:spacing w:after="0" w:line="240" w:lineRule="auto"/>
      </w:pPr>
      <w:r>
        <w:continuationSeparator/>
      </w:r>
    </w:p>
  </w:endnote>
  <w:endnote w:type="continuationNotice" w:id="1">
    <w:p w14:paraId="121F4298" w14:textId="77777777" w:rsidR="00700A59" w:rsidRDefault="00700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FD85" w14:textId="48C77D63" w:rsidR="003E517C" w:rsidRPr="00315BF7" w:rsidRDefault="003E517C" w:rsidP="003E517C">
    <w:pPr>
      <w:spacing w:after="0"/>
      <w:rPr>
        <w:rFonts w:ascii="Arial" w:hAnsi="Arial" w:cs="Arial"/>
        <w:sz w:val="21"/>
        <w:szCs w:val="21"/>
      </w:rPr>
    </w:pPr>
    <w:r w:rsidRPr="00315BF7">
      <w:rPr>
        <w:rFonts w:ascii="Arial" w:eastAsia="Arial" w:hAnsi="Arial" w:cs="Arial"/>
        <w:sz w:val="21"/>
        <w:szCs w:val="21"/>
      </w:rPr>
      <w:t xml:space="preserve">Formularet sendes leder for arkivering. Formularet sendes til Synergienheten, </w:t>
    </w:r>
    <w:hyperlink r:id="rId1" w:history="1">
      <w:r w:rsidRPr="00315BF7">
        <w:rPr>
          <w:rStyle w:val="Hyperlink"/>
          <w:rFonts w:ascii="Arial" w:eastAsia="Arial" w:hAnsi="Arial" w:cs="Arial"/>
          <w:sz w:val="21"/>
          <w:szCs w:val="21"/>
        </w:rPr>
        <w:t>synergi@banenor.no</w:t>
      </w:r>
    </w:hyperlink>
    <w:r w:rsidRPr="00315BF7">
      <w:rPr>
        <w:rFonts w:ascii="Arial" w:eastAsia="Arial" w:hAnsi="Arial" w:cs="Arial"/>
        <w:sz w:val="21"/>
        <w:szCs w:val="21"/>
      </w:rPr>
      <w:t xml:space="preserve"> for registrering. </w:t>
    </w:r>
    <w:r w:rsidR="000844C5" w:rsidRPr="00315BF7">
      <w:rPr>
        <w:rFonts w:ascii="Arial" w:eastAsia="Arial" w:hAnsi="Arial" w:cs="Arial"/>
        <w:sz w:val="21"/>
        <w:szCs w:val="21"/>
      </w:rPr>
      <w:t>Gyldig fra 13.12.2026.</w:t>
    </w:r>
  </w:p>
  <w:p w14:paraId="5A004351" w14:textId="1DA4882C" w:rsidR="00D21842" w:rsidRPr="00325134" w:rsidRDefault="00D21842">
    <w:pPr>
      <w:pStyle w:val="Footer"/>
      <w:rPr>
        <w:strike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1D9F" w14:textId="77777777" w:rsidR="00700A59" w:rsidRDefault="00700A59" w:rsidP="00D21842">
      <w:pPr>
        <w:spacing w:after="0" w:line="240" w:lineRule="auto"/>
      </w:pPr>
      <w:r>
        <w:separator/>
      </w:r>
    </w:p>
  </w:footnote>
  <w:footnote w:type="continuationSeparator" w:id="0">
    <w:p w14:paraId="708F4041" w14:textId="77777777" w:rsidR="00700A59" w:rsidRDefault="00700A59" w:rsidP="00D21842">
      <w:pPr>
        <w:spacing w:after="0" w:line="240" w:lineRule="auto"/>
      </w:pPr>
      <w:r>
        <w:continuationSeparator/>
      </w:r>
    </w:p>
  </w:footnote>
  <w:footnote w:type="continuationNotice" w:id="1">
    <w:p w14:paraId="3095C1F5" w14:textId="77777777" w:rsidR="00700A59" w:rsidRDefault="00700A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BFC7" w14:textId="79DCA2F8" w:rsidR="00325134" w:rsidRDefault="0095744D" w:rsidP="00325134">
    <w:pPr>
      <w:spacing w:after="0"/>
      <w:ind w:left="238" w:right="-1040"/>
      <w:jc w:val="right"/>
      <w:rPr>
        <w:rFonts w:ascii="Arial" w:eastAsia="Arial" w:hAnsi="Arial" w:cs="Arial"/>
        <w:b/>
        <w:sz w:val="24"/>
        <w:szCs w:val="24"/>
      </w:rPr>
    </w:pPr>
    <w:sdt>
      <w:sdtPr>
        <w:rPr>
          <w:rFonts w:ascii="Arial" w:eastAsia="Arial" w:hAnsi="Arial" w:cs="Arial"/>
          <w:b/>
          <w:sz w:val="24"/>
          <w:szCs w:val="24"/>
        </w:rPr>
        <w:id w:val="1086960935"/>
        <w:docPartObj>
          <w:docPartGallery w:val="Watermarks"/>
          <w:docPartUnique/>
        </w:docPartObj>
      </w:sdtPr>
      <w:sdtContent>
        <w:r w:rsidRPr="0095744D">
          <w:rPr>
            <w:rFonts w:ascii="Arial" w:eastAsia="Arial" w:hAnsi="Arial" w:cs="Arial"/>
            <w:b/>
            <w:sz w:val="24"/>
            <w:szCs w:val="24"/>
          </w:rPr>
          <w:pict w14:anchorId="61E090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325134">
      <w:rPr>
        <w:noProof/>
      </w:rPr>
      <w:drawing>
        <wp:anchor distT="0" distB="0" distL="114300" distR="114300" simplePos="0" relativeHeight="251658240" behindDoc="0" locked="0" layoutInCell="1" allowOverlap="0" wp14:anchorId="2F45053C" wp14:editId="4A073652">
          <wp:simplePos x="0" y="0"/>
          <wp:positionH relativeFrom="margin">
            <wp:align>left</wp:align>
          </wp:positionH>
          <wp:positionV relativeFrom="page">
            <wp:posOffset>456083</wp:posOffset>
          </wp:positionV>
          <wp:extent cx="1440180" cy="237490"/>
          <wp:effectExtent l="0" t="0" r="7620" b="0"/>
          <wp:wrapThrough wrapText="bothSides">
            <wp:wrapPolygon edited="0">
              <wp:start x="0" y="0"/>
              <wp:lineTo x="0" y="15594"/>
              <wp:lineTo x="857" y="19059"/>
              <wp:lineTo x="6000" y="19059"/>
              <wp:lineTo x="21429" y="15594"/>
              <wp:lineTo x="21429" y="0"/>
              <wp:lineTo x="0" y="0"/>
            </wp:wrapPolygon>
          </wp:wrapThrough>
          <wp:docPr id="376" name="Picture 3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" name="Picture 3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5134" w:rsidRPr="00325134">
      <w:rPr>
        <w:rFonts w:ascii="Arial" w:eastAsia="Arial" w:hAnsi="Arial" w:cs="Arial"/>
        <w:b/>
        <w:sz w:val="24"/>
        <w:szCs w:val="24"/>
      </w:rPr>
      <w:t xml:space="preserve">Formular 26 – </w:t>
    </w:r>
  </w:p>
  <w:p w14:paraId="1E5A6F78" w14:textId="5DF777D3" w:rsidR="00D21842" w:rsidRPr="00325134" w:rsidRDefault="00325134" w:rsidP="00325134">
    <w:pPr>
      <w:spacing w:after="0"/>
      <w:ind w:left="238" w:right="-1040"/>
      <w:jc w:val="right"/>
      <w:rPr>
        <w:sz w:val="24"/>
        <w:szCs w:val="24"/>
      </w:rPr>
    </w:pPr>
    <w:r w:rsidRPr="00325134">
      <w:rPr>
        <w:rFonts w:ascii="Arial" w:eastAsia="Arial" w:hAnsi="Arial" w:cs="Arial"/>
        <w:b/>
        <w:sz w:val="24"/>
        <w:szCs w:val="24"/>
      </w:rPr>
      <w:t xml:space="preserve">Fravik fra Trafikkregler for jernbanenettet (TJN) og ORV - Togleder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F7"/>
    <w:rsid w:val="00055CB0"/>
    <w:rsid w:val="000844C5"/>
    <w:rsid w:val="000E6299"/>
    <w:rsid w:val="000E675E"/>
    <w:rsid w:val="00105E9D"/>
    <w:rsid w:val="00122A6E"/>
    <w:rsid w:val="001963D0"/>
    <w:rsid w:val="001C4D82"/>
    <w:rsid w:val="001D3114"/>
    <w:rsid w:val="001D651F"/>
    <w:rsid w:val="00223DBE"/>
    <w:rsid w:val="002271E3"/>
    <w:rsid w:val="00247082"/>
    <w:rsid w:val="00315BF7"/>
    <w:rsid w:val="00325134"/>
    <w:rsid w:val="00362BD1"/>
    <w:rsid w:val="00382C1B"/>
    <w:rsid w:val="00392696"/>
    <w:rsid w:val="003E517C"/>
    <w:rsid w:val="00403CE3"/>
    <w:rsid w:val="004745F8"/>
    <w:rsid w:val="0049349F"/>
    <w:rsid w:val="004B4CBC"/>
    <w:rsid w:val="004C5296"/>
    <w:rsid w:val="004D4EF7"/>
    <w:rsid w:val="004D7153"/>
    <w:rsid w:val="004E0501"/>
    <w:rsid w:val="0053714C"/>
    <w:rsid w:val="005979F7"/>
    <w:rsid w:val="005D62CF"/>
    <w:rsid w:val="00611618"/>
    <w:rsid w:val="00621B00"/>
    <w:rsid w:val="006642C0"/>
    <w:rsid w:val="00665A9E"/>
    <w:rsid w:val="006900B2"/>
    <w:rsid w:val="006C74B2"/>
    <w:rsid w:val="006D5D67"/>
    <w:rsid w:val="00700A59"/>
    <w:rsid w:val="007066E9"/>
    <w:rsid w:val="00755E39"/>
    <w:rsid w:val="00797E76"/>
    <w:rsid w:val="007A288B"/>
    <w:rsid w:val="007B5E5B"/>
    <w:rsid w:val="007D3627"/>
    <w:rsid w:val="007F742D"/>
    <w:rsid w:val="00853AD7"/>
    <w:rsid w:val="0086243C"/>
    <w:rsid w:val="008809B2"/>
    <w:rsid w:val="0088378C"/>
    <w:rsid w:val="00921B3B"/>
    <w:rsid w:val="0095744D"/>
    <w:rsid w:val="009656A1"/>
    <w:rsid w:val="00965ECC"/>
    <w:rsid w:val="00982F6B"/>
    <w:rsid w:val="009A73A2"/>
    <w:rsid w:val="009E41B2"/>
    <w:rsid w:val="009F410E"/>
    <w:rsid w:val="00A35B49"/>
    <w:rsid w:val="00A42D77"/>
    <w:rsid w:val="00A9145A"/>
    <w:rsid w:val="00AA49AE"/>
    <w:rsid w:val="00AA6542"/>
    <w:rsid w:val="00AF1735"/>
    <w:rsid w:val="00AF3246"/>
    <w:rsid w:val="00B05F82"/>
    <w:rsid w:val="00B17BEB"/>
    <w:rsid w:val="00B4065E"/>
    <w:rsid w:val="00C3217B"/>
    <w:rsid w:val="00C67635"/>
    <w:rsid w:val="00C93AD2"/>
    <w:rsid w:val="00CD2B1F"/>
    <w:rsid w:val="00D0116D"/>
    <w:rsid w:val="00D04BEF"/>
    <w:rsid w:val="00D21842"/>
    <w:rsid w:val="00D9167F"/>
    <w:rsid w:val="00DA38EA"/>
    <w:rsid w:val="00DC0FA1"/>
    <w:rsid w:val="00E1160A"/>
    <w:rsid w:val="00E22FFB"/>
    <w:rsid w:val="00E75115"/>
    <w:rsid w:val="00EE6969"/>
    <w:rsid w:val="00F210F5"/>
    <w:rsid w:val="00F67600"/>
    <w:rsid w:val="00F8027E"/>
    <w:rsid w:val="00F87700"/>
    <w:rsid w:val="00FB1DDF"/>
    <w:rsid w:val="00FB4E10"/>
    <w:rsid w:val="486A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96B99"/>
  <w15:docId w15:val="{CA9C9C4A-5201-4EEA-B99B-EB1C9A2C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84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84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03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CE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642C0"/>
    <w:pPr>
      <w:widowControl w:val="0"/>
      <w:autoSpaceDE w:val="0"/>
      <w:autoSpaceDN w:val="0"/>
      <w:spacing w:before="91" w:after="0" w:line="240" w:lineRule="auto"/>
      <w:ind w:left="115"/>
    </w:pPr>
    <w:rPr>
      <w:rFonts w:ascii="Arial" w:eastAsia="Arial" w:hAnsi="Arial" w:cs="Arial"/>
      <w:color w:val="auto"/>
      <w:lang w:val="nb" w:eastAsia="nb" w:bidi="nb"/>
    </w:rPr>
  </w:style>
  <w:style w:type="table" w:customStyle="1" w:styleId="TableNormal1">
    <w:name w:val="Table Normal1"/>
    <w:uiPriority w:val="2"/>
    <w:semiHidden/>
    <w:unhideWhenUsed/>
    <w:qFormat/>
    <w:rsid w:val="00C321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nergi@baneno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b175b326587516fbb31715152be649dd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530c10643bfa7a77276e53b14c17d300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BB32A-FF30-473F-894D-8C0F63D3D20A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2.xml><?xml version="1.0" encoding="utf-8"?>
<ds:datastoreItem xmlns:ds="http://schemas.openxmlformats.org/officeDocument/2006/customXml" ds:itemID="{BA97686B-2156-40DB-9E0E-BED5D019AEFF}"/>
</file>

<file path=customXml/itemProps3.xml><?xml version="1.0" encoding="utf-8"?>
<ds:datastoreItem xmlns:ds="http://schemas.openxmlformats.org/officeDocument/2006/customXml" ds:itemID="{6D4ADAF4-F4F5-45D9-9C92-CB80E1C15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948</Characters>
  <Application>Microsoft Office Word</Application>
  <DocSecurity>4</DocSecurity>
  <Lines>7</Lines>
  <Paragraphs>2</Paragraphs>
  <ScaleCrop>false</ScaleCrop>
  <Company/>
  <LinksUpToDate>false</LinksUpToDate>
  <CharactersWithSpaces>1112</CharactersWithSpaces>
  <SharedDoc>false</SharedDoc>
  <HLinks>
    <vt:vector size="6" baseType="variant"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mailto:synergi@banenor.no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Lundsgard Christiansen</dc:creator>
  <cp:keywords>trafikkstyring; TJN</cp:keywords>
  <cp:lastModifiedBy>Kjernlie Jon Inge Schiager</cp:lastModifiedBy>
  <cp:revision>10</cp:revision>
  <cp:lastPrinted>2025-01-16T19:54:00Z</cp:lastPrinted>
  <dcterms:created xsi:type="dcterms:W3CDTF">2025-12-02T21:24:00Z</dcterms:created>
  <dcterms:modified xsi:type="dcterms:W3CDTF">2025-12-03T11:10:00Z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etDate">
    <vt:lpwstr>2023-09-20T06:54:58Z</vt:lpwstr>
  </property>
  <property fmtid="{D5CDD505-2E9C-101B-9397-08002B2CF9AE}" pid="4" name="MSIP_Label_711ea76c-7944-4b49-8aa5-a105a354bd55_Method">
    <vt:lpwstr>Standard</vt:lpwstr>
  </property>
  <property fmtid="{D5CDD505-2E9C-101B-9397-08002B2CF9AE}" pid="5" name="MSIP_Label_711ea76c-7944-4b49-8aa5-a105a354bd55_Name">
    <vt:lpwstr>711ea76c-7944-4b49-8aa5-a105a354bd55</vt:lpwstr>
  </property>
  <property fmtid="{D5CDD505-2E9C-101B-9397-08002B2CF9AE}" pid="6" name="MSIP_Label_711ea76c-7944-4b49-8aa5-a105a354bd55_SiteId">
    <vt:lpwstr>6ee535f2-3064-4ac9-81d8-4ceb2ff790c6</vt:lpwstr>
  </property>
  <property fmtid="{D5CDD505-2E9C-101B-9397-08002B2CF9AE}" pid="7" name="MSIP_Label_711ea76c-7944-4b49-8aa5-a105a354bd55_ActionId">
    <vt:lpwstr>5f762f92-fb0a-4fb6-9e3f-a6a14a260b56</vt:lpwstr>
  </property>
  <property fmtid="{D5CDD505-2E9C-101B-9397-08002B2CF9AE}" pid="8" name="MSIP_Label_711ea76c-7944-4b49-8aa5-a105a354bd55_ContentBits">
    <vt:lpwstr>3</vt:lpwstr>
  </property>
  <property fmtid="{D5CDD505-2E9C-101B-9397-08002B2CF9AE}" pid="9" name="ContentTypeId">
    <vt:lpwstr>0x010100DE89CD9D584D6E438928F013A2F7D27D</vt:lpwstr>
  </property>
  <property fmtid="{D5CDD505-2E9C-101B-9397-08002B2CF9AE}" pid="10" name="MediaServiceImageTags">
    <vt:lpwstr/>
  </property>
</Properties>
</file>