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0C6C" w14:textId="77777777" w:rsidR="00FE52E2" w:rsidRDefault="00FE52E2"/>
    <w:p w14:paraId="139371AD" w14:textId="5D3D3755" w:rsidR="00B61FCA" w:rsidRPr="009E587E" w:rsidRDefault="00B61FCA" w:rsidP="00011C7A">
      <w:pPr>
        <w:rPr>
          <w:rFonts w:ascii="Arial" w:hAnsi="Arial" w:cs="Arial"/>
          <w:sz w:val="20"/>
          <w:szCs w:val="20"/>
          <w:highlight w:val="yellow"/>
        </w:rPr>
      </w:pPr>
      <w:r w:rsidRPr="0021298E">
        <w:rPr>
          <w:rFonts w:ascii="Arial" w:hAnsi="Arial" w:cs="Arial"/>
          <w:b/>
          <w:bCs/>
          <w:sz w:val="28"/>
          <w:szCs w:val="28"/>
          <w:lang w:val="nn-NO"/>
        </w:rPr>
        <w:t xml:space="preserve">Endringslogg for TJN 2026 </w:t>
      </w:r>
      <w:r w:rsidR="00FA005D">
        <w:rPr>
          <w:rFonts w:ascii="Arial" w:hAnsi="Arial" w:cs="Arial"/>
          <w:b/>
          <w:bCs/>
          <w:sz w:val="28"/>
          <w:szCs w:val="28"/>
          <w:lang w:val="nn-NO"/>
        </w:rPr>
        <w:t>- høring</w:t>
      </w:r>
    </w:p>
    <w:tbl>
      <w:tblPr>
        <w:tblStyle w:val="Tabellrutenett"/>
        <w:tblW w:w="9619" w:type="dxa"/>
        <w:tblLook w:val="04A0" w:firstRow="1" w:lastRow="0" w:firstColumn="1" w:lastColumn="0" w:noHBand="0" w:noVBand="1"/>
      </w:tblPr>
      <w:tblGrid>
        <w:gridCol w:w="1157"/>
        <w:gridCol w:w="6921"/>
        <w:gridCol w:w="1717"/>
      </w:tblGrid>
      <w:tr w:rsidR="00FA005D" w:rsidRPr="00FA005D" w14:paraId="1B3BE380" w14:textId="77777777" w:rsidTr="00011C7A">
        <w:trPr>
          <w:trHeight w:val="207"/>
          <w:tblHeader/>
        </w:trPr>
        <w:tc>
          <w:tcPr>
            <w:tcW w:w="1157" w:type="dxa"/>
            <w:vMerge w:val="restart"/>
          </w:tcPr>
          <w:p w14:paraId="3C29A74F" w14:textId="6F34B6BE" w:rsidR="00011C7A" w:rsidRPr="00FA005D" w:rsidRDefault="00011C7A" w:rsidP="0021298E">
            <w:pPr>
              <w:rPr>
                <w:rFonts w:ascii="Arial" w:hAnsi="Arial" w:cs="Arial"/>
                <w:b/>
                <w:bCs/>
                <w:sz w:val="18"/>
                <w:szCs w:val="18"/>
              </w:rPr>
            </w:pPr>
            <w:r w:rsidRPr="00FA005D">
              <w:rPr>
                <w:rFonts w:ascii="Arial" w:hAnsi="Arial" w:cs="Arial"/>
                <w:b/>
                <w:bCs/>
                <w:sz w:val="18"/>
                <w:szCs w:val="18"/>
              </w:rPr>
              <w:t>A. TJN-referanse</w:t>
            </w:r>
          </w:p>
          <w:p w14:paraId="2254E5A6" w14:textId="4ECBEE6F" w:rsidR="00011C7A" w:rsidRPr="00FA005D" w:rsidRDefault="00011C7A" w:rsidP="3D1D30F5">
            <w:pPr>
              <w:rPr>
                <w:rFonts w:ascii="Arial" w:hAnsi="Arial" w:cs="Arial"/>
                <w:b/>
                <w:bCs/>
                <w:sz w:val="18"/>
                <w:szCs w:val="18"/>
              </w:rPr>
            </w:pPr>
          </w:p>
          <w:p w14:paraId="47405E28" w14:textId="22B0C080" w:rsidR="00011C7A" w:rsidRPr="00FA005D" w:rsidRDefault="00011C7A" w:rsidP="647DF005">
            <w:pPr>
              <w:rPr>
                <w:rFonts w:ascii="Arial" w:hAnsi="Arial" w:cs="Arial"/>
                <w:sz w:val="18"/>
                <w:szCs w:val="18"/>
              </w:rPr>
            </w:pPr>
            <w:r w:rsidRPr="00FA005D">
              <w:rPr>
                <w:rFonts w:ascii="Arial" w:hAnsi="Arial" w:cs="Arial"/>
                <w:sz w:val="18"/>
                <w:szCs w:val="18"/>
              </w:rPr>
              <w:t>(Referanse i parentes viser til punkt som foreslås fjernet/ flyttet)</w:t>
            </w:r>
          </w:p>
        </w:tc>
        <w:tc>
          <w:tcPr>
            <w:tcW w:w="6336" w:type="dxa"/>
            <w:vMerge w:val="restart"/>
          </w:tcPr>
          <w:p w14:paraId="21DFF4D6" w14:textId="77777777" w:rsidR="00011C7A" w:rsidRPr="00FA005D" w:rsidRDefault="00011C7A">
            <w:pPr>
              <w:rPr>
                <w:rFonts w:ascii="Arial" w:hAnsi="Arial" w:cs="Arial"/>
                <w:b/>
                <w:bCs/>
                <w:sz w:val="18"/>
                <w:szCs w:val="18"/>
              </w:rPr>
            </w:pPr>
            <w:r w:rsidRPr="00FA005D">
              <w:rPr>
                <w:rFonts w:ascii="Arial" w:hAnsi="Arial" w:cs="Arial"/>
                <w:b/>
                <w:bCs/>
                <w:sz w:val="18"/>
                <w:szCs w:val="18"/>
              </w:rPr>
              <w:t>B. Endring</w:t>
            </w:r>
          </w:p>
          <w:p w14:paraId="200C476B" w14:textId="77777777" w:rsidR="00011C7A" w:rsidRPr="00FA005D" w:rsidRDefault="00011C7A">
            <w:pPr>
              <w:rPr>
                <w:rFonts w:ascii="Arial" w:hAnsi="Arial" w:cs="Arial"/>
                <w:b/>
                <w:bCs/>
                <w:sz w:val="18"/>
                <w:szCs w:val="18"/>
              </w:rPr>
            </w:pPr>
          </w:p>
          <w:p w14:paraId="0B690258" w14:textId="759F392F" w:rsidR="00011C7A" w:rsidRPr="00FA005D" w:rsidRDefault="00011C7A">
            <w:pPr>
              <w:rPr>
                <w:rFonts w:ascii="Arial" w:hAnsi="Arial" w:cs="Arial"/>
                <w:i/>
                <w:iCs/>
                <w:sz w:val="18"/>
                <w:szCs w:val="18"/>
              </w:rPr>
            </w:pPr>
          </w:p>
        </w:tc>
        <w:tc>
          <w:tcPr>
            <w:tcW w:w="2126" w:type="dxa"/>
            <w:vMerge w:val="restart"/>
          </w:tcPr>
          <w:p w14:paraId="40104029" w14:textId="2346CF79" w:rsidR="00011C7A" w:rsidRPr="00FA005D" w:rsidRDefault="00011C7A">
            <w:pPr>
              <w:rPr>
                <w:rFonts w:ascii="Arial" w:hAnsi="Arial" w:cs="Arial"/>
                <w:b/>
                <w:bCs/>
                <w:sz w:val="18"/>
                <w:szCs w:val="18"/>
              </w:rPr>
            </w:pPr>
            <w:r w:rsidRPr="00FA005D">
              <w:rPr>
                <w:rFonts w:ascii="Arial" w:hAnsi="Arial" w:cs="Arial"/>
                <w:b/>
                <w:bCs/>
                <w:sz w:val="18"/>
                <w:szCs w:val="18"/>
              </w:rPr>
              <w:t>C. Konsekvens for bruker</w:t>
            </w:r>
          </w:p>
          <w:p w14:paraId="4DF68D48" w14:textId="77777777" w:rsidR="00011C7A" w:rsidRPr="00FA005D" w:rsidRDefault="00011C7A">
            <w:pPr>
              <w:rPr>
                <w:rFonts w:ascii="Arial" w:hAnsi="Arial" w:cs="Arial"/>
                <w:b/>
                <w:bCs/>
                <w:sz w:val="18"/>
                <w:szCs w:val="18"/>
              </w:rPr>
            </w:pPr>
          </w:p>
          <w:p w14:paraId="568BAD54" w14:textId="7861A9CC" w:rsidR="00011C7A" w:rsidRPr="00FA005D" w:rsidRDefault="00011C7A">
            <w:pPr>
              <w:rPr>
                <w:rFonts w:ascii="Arial" w:hAnsi="Arial" w:cs="Arial"/>
                <w:i/>
                <w:iCs/>
                <w:sz w:val="18"/>
                <w:szCs w:val="18"/>
              </w:rPr>
            </w:pPr>
          </w:p>
        </w:tc>
      </w:tr>
      <w:tr w:rsidR="00FA005D" w:rsidRPr="00FA005D" w14:paraId="60A057E4" w14:textId="77777777" w:rsidTr="00011C7A">
        <w:trPr>
          <w:trHeight w:val="207"/>
          <w:tblHeader/>
        </w:trPr>
        <w:tc>
          <w:tcPr>
            <w:tcW w:w="1157" w:type="dxa"/>
            <w:vMerge/>
          </w:tcPr>
          <w:p w14:paraId="63935634" w14:textId="77777777" w:rsidR="00011C7A" w:rsidRPr="00FA005D" w:rsidRDefault="00011C7A">
            <w:pPr>
              <w:rPr>
                <w:rFonts w:ascii="Arial" w:hAnsi="Arial" w:cs="Arial"/>
                <w:sz w:val="18"/>
                <w:szCs w:val="18"/>
              </w:rPr>
            </w:pPr>
          </w:p>
        </w:tc>
        <w:tc>
          <w:tcPr>
            <w:tcW w:w="6336" w:type="dxa"/>
            <w:vMerge/>
          </w:tcPr>
          <w:p w14:paraId="265EE547" w14:textId="77777777" w:rsidR="00011C7A" w:rsidRPr="00FA005D" w:rsidRDefault="00011C7A">
            <w:pPr>
              <w:rPr>
                <w:rFonts w:ascii="Arial" w:hAnsi="Arial" w:cs="Arial"/>
                <w:sz w:val="18"/>
                <w:szCs w:val="18"/>
              </w:rPr>
            </w:pPr>
          </w:p>
        </w:tc>
        <w:tc>
          <w:tcPr>
            <w:tcW w:w="2126" w:type="dxa"/>
            <w:vMerge/>
          </w:tcPr>
          <w:p w14:paraId="218EAD36" w14:textId="77777777" w:rsidR="00011C7A" w:rsidRPr="00FA005D" w:rsidRDefault="00011C7A">
            <w:pPr>
              <w:rPr>
                <w:rFonts w:ascii="Arial" w:hAnsi="Arial" w:cs="Arial"/>
                <w:sz w:val="18"/>
                <w:szCs w:val="18"/>
              </w:rPr>
            </w:pPr>
          </w:p>
        </w:tc>
      </w:tr>
      <w:tr w:rsidR="00FA005D" w:rsidRPr="00FA005D" w14:paraId="1ABA8392" w14:textId="77777777" w:rsidTr="00011C7A">
        <w:tc>
          <w:tcPr>
            <w:tcW w:w="1157" w:type="dxa"/>
          </w:tcPr>
          <w:p w14:paraId="0258BFF7" w14:textId="17B4A79D" w:rsidR="00011C7A" w:rsidRPr="00FA005D" w:rsidRDefault="00011C7A">
            <w:pPr>
              <w:rPr>
                <w:rFonts w:ascii="Arial" w:hAnsi="Arial" w:cs="Arial"/>
                <w:sz w:val="18"/>
                <w:szCs w:val="18"/>
              </w:rPr>
            </w:pPr>
            <w:r w:rsidRPr="00FA005D">
              <w:rPr>
                <w:rFonts w:ascii="Arial" w:hAnsi="Arial" w:cs="Arial"/>
                <w:sz w:val="18"/>
                <w:szCs w:val="18"/>
              </w:rPr>
              <w:t>1.1 nr. 1</w:t>
            </w:r>
          </w:p>
        </w:tc>
        <w:tc>
          <w:tcPr>
            <w:tcW w:w="6336" w:type="dxa"/>
          </w:tcPr>
          <w:p w14:paraId="655DB7F2" w14:textId="77777777" w:rsidR="00011C7A" w:rsidRPr="00FA005D" w:rsidRDefault="00011C7A">
            <w:pPr>
              <w:rPr>
                <w:rFonts w:ascii="Arial" w:hAnsi="Arial" w:cs="Arial"/>
                <w:sz w:val="18"/>
                <w:szCs w:val="18"/>
              </w:rPr>
            </w:pPr>
            <w:r w:rsidRPr="00FA005D">
              <w:rPr>
                <w:rFonts w:ascii="Arial" w:hAnsi="Arial" w:cs="Arial"/>
                <w:sz w:val="18"/>
                <w:szCs w:val="18"/>
              </w:rPr>
              <w:t>Følgende er tilføyd:</w:t>
            </w:r>
          </w:p>
          <w:p w14:paraId="190FB27B" w14:textId="77777777" w:rsidR="00011C7A" w:rsidRPr="00FA005D" w:rsidRDefault="00011C7A">
            <w:pPr>
              <w:rPr>
                <w:rFonts w:ascii="Arial" w:hAnsi="Arial" w:cs="Arial"/>
                <w:sz w:val="18"/>
                <w:szCs w:val="18"/>
              </w:rPr>
            </w:pPr>
          </w:p>
          <w:p w14:paraId="140F726D" w14:textId="77777777" w:rsidR="00011C7A" w:rsidRPr="00FA005D" w:rsidRDefault="00011C7A" w:rsidP="008A35D0">
            <w:pPr>
              <w:rPr>
                <w:rFonts w:ascii="Arial" w:hAnsi="Arial" w:cs="Arial"/>
                <w:i/>
                <w:iCs/>
                <w:sz w:val="18"/>
                <w:szCs w:val="18"/>
              </w:rPr>
            </w:pPr>
            <w:r w:rsidRPr="00FA005D">
              <w:rPr>
                <w:rFonts w:ascii="Arial" w:hAnsi="Arial" w:cs="Arial"/>
                <w:i/>
                <w:iCs/>
                <w:sz w:val="18"/>
                <w:szCs w:val="18"/>
              </w:rPr>
              <w:t>For private spor skal eieren av sporet avklare med Bane NORs strekningssjef hvordan arbeid i spor skal utføres, og om bestemmelsene i kapittel 9-BN skal følges.</w:t>
            </w:r>
          </w:p>
          <w:p w14:paraId="41896D55" w14:textId="77777777" w:rsidR="00011C7A" w:rsidRPr="00FA005D" w:rsidRDefault="00011C7A" w:rsidP="008A35D0">
            <w:pPr>
              <w:rPr>
                <w:rFonts w:ascii="Arial" w:hAnsi="Arial" w:cs="Arial"/>
                <w:i/>
                <w:iCs/>
                <w:sz w:val="18"/>
                <w:szCs w:val="18"/>
              </w:rPr>
            </w:pPr>
          </w:p>
          <w:p w14:paraId="7C2BC21E" w14:textId="21D512D8" w:rsidR="00011C7A" w:rsidRPr="00FA005D" w:rsidRDefault="00011C7A" w:rsidP="008A35D0">
            <w:pPr>
              <w:rPr>
                <w:rFonts w:ascii="Arial" w:hAnsi="Arial" w:cs="Arial"/>
                <w:sz w:val="18"/>
                <w:szCs w:val="18"/>
              </w:rPr>
            </w:pPr>
            <w:r w:rsidRPr="00FA005D">
              <w:rPr>
                <w:rFonts w:ascii="Arial" w:hAnsi="Arial" w:cs="Arial"/>
                <w:sz w:val="18"/>
                <w:szCs w:val="18"/>
              </w:rPr>
              <w:t>Jf. ny «sidesporavtale» pkt. 5.4:</w:t>
            </w:r>
          </w:p>
          <w:p w14:paraId="7A492673" w14:textId="77777777" w:rsidR="00011C7A" w:rsidRPr="00FA005D" w:rsidRDefault="00011C7A" w:rsidP="008A35D0">
            <w:pPr>
              <w:rPr>
                <w:rFonts w:ascii="Arial" w:hAnsi="Arial" w:cs="Arial"/>
                <w:sz w:val="18"/>
                <w:szCs w:val="18"/>
              </w:rPr>
            </w:pPr>
          </w:p>
          <w:p w14:paraId="394C41D9" w14:textId="77777777" w:rsidR="00011C7A" w:rsidRPr="00FA005D" w:rsidRDefault="00011C7A" w:rsidP="00F84670">
            <w:pPr>
              <w:rPr>
                <w:rFonts w:ascii="Arial" w:hAnsi="Arial" w:cs="Arial"/>
                <w:i/>
                <w:iCs/>
                <w:sz w:val="18"/>
                <w:szCs w:val="18"/>
              </w:rPr>
            </w:pPr>
            <w:r w:rsidRPr="00FA005D">
              <w:rPr>
                <w:bCs/>
              </w:rPr>
              <w:t>«</w:t>
            </w:r>
            <w:r w:rsidRPr="00FA005D">
              <w:rPr>
                <w:rFonts w:ascii="Arial" w:hAnsi="Arial" w:cs="Arial"/>
                <w:i/>
                <w:iCs/>
                <w:sz w:val="18"/>
                <w:szCs w:val="18"/>
              </w:rPr>
              <w:t>Sidesporseier skal ikke gjennomføre, eller legge til rette for, arbeid i og nær spor uten forutgående avklaringer med Bane NOR. Bane NOR vil i slike tilfelle gi nærmere anvisninger på hvordan slike arbeider skal gjennomføres.»</w:t>
            </w:r>
          </w:p>
          <w:p w14:paraId="503056B8" w14:textId="77777777" w:rsidR="00011C7A" w:rsidRPr="00FA005D" w:rsidRDefault="00011C7A" w:rsidP="008A35D0">
            <w:pPr>
              <w:rPr>
                <w:rFonts w:ascii="Arial" w:hAnsi="Arial" w:cs="Arial"/>
                <w:sz w:val="18"/>
                <w:szCs w:val="18"/>
              </w:rPr>
            </w:pPr>
          </w:p>
          <w:p w14:paraId="21C91D0E" w14:textId="44828699" w:rsidR="00011C7A" w:rsidRPr="00FA005D" w:rsidRDefault="00011C7A">
            <w:pPr>
              <w:rPr>
                <w:rFonts w:ascii="Arial" w:hAnsi="Arial" w:cs="Arial"/>
                <w:sz w:val="18"/>
                <w:szCs w:val="18"/>
              </w:rPr>
            </w:pPr>
          </w:p>
        </w:tc>
        <w:tc>
          <w:tcPr>
            <w:tcW w:w="2126" w:type="dxa"/>
          </w:tcPr>
          <w:p w14:paraId="3B6C7004" w14:textId="0DA84585" w:rsidR="00011C7A" w:rsidRPr="00FA005D" w:rsidRDefault="00011C7A">
            <w:pPr>
              <w:rPr>
                <w:rFonts w:ascii="Arial" w:hAnsi="Arial" w:cs="Arial"/>
                <w:sz w:val="18"/>
                <w:szCs w:val="18"/>
              </w:rPr>
            </w:pPr>
            <w:r w:rsidRPr="00FA005D">
              <w:rPr>
                <w:rFonts w:ascii="Arial" w:hAnsi="Arial" w:cs="Arial"/>
                <w:sz w:val="18"/>
                <w:szCs w:val="18"/>
              </w:rPr>
              <w:t xml:space="preserve">Endringen får konsekvens for arbeid i spor på private spor. </w:t>
            </w:r>
          </w:p>
        </w:tc>
      </w:tr>
      <w:tr w:rsidR="00FA005D" w:rsidRPr="00FA005D" w14:paraId="77D7CF6F" w14:textId="77777777" w:rsidTr="00011C7A">
        <w:tc>
          <w:tcPr>
            <w:tcW w:w="1157" w:type="dxa"/>
          </w:tcPr>
          <w:p w14:paraId="005631E3" w14:textId="1FB4B412" w:rsidR="00011C7A" w:rsidRPr="00FA005D" w:rsidRDefault="00011C7A">
            <w:pPr>
              <w:rPr>
                <w:rFonts w:ascii="Arial" w:hAnsi="Arial" w:cs="Arial"/>
                <w:sz w:val="18"/>
                <w:szCs w:val="18"/>
              </w:rPr>
            </w:pPr>
            <w:r w:rsidRPr="00FA005D">
              <w:rPr>
                <w:rFonts w:ascii="Arial" w:hAnsi="Arial" w:cs="Arial"/>
                <w:sz w:val="18"/>
                <w:szCs w:val="18"/>
              </w:rPr>
              <w:t>1.5 bokstav w)</w:t>
            </w:r>
          </w:p>
        </w:tc>
        <w:tc>
          <w:tcPr>
            <w:tcW w:w="6336" w:type="dxa"/>
          </w:tcPr>
          <w:p w14:paraId="05C48DA3" w14:textId="006D4DBB" w:rsidR="00011C7A" w:rsidRPr="00FA005D" w:rsidRDefault="00011C7A">
            <w:pPr>
              <w:rPr>
                <w:rFonts w:ascii="Arial" w:hAnsi="Arial" w:cs="Arial"/>
                <w:sz w:val="18"/>
                <w:szCs w:val="18"/>
              </w:rPr>
            </w:pPr>
            <w:r w:rsidRPr="00FA005D">
              <w:rPr>
                <w:rFonts w:ascii="Arial" w:hAnsi="Arial" w:cs="Arial"/>
                <w:sz w:val="18"/>
                <w:szCs w:val="18"/>
              </w:rPr>
              <w:t>«EoA» er endret til «EOA».</w:t>
            </w:r>
          </w:p>
        </w:tc>
        <w:tc>
          <w:tcPr>
            <w:tcW w:w="2126" w:type="dxa"/>
          </w:tcPr>
          <w:p w14:paraId="607A5438" w14:textId="6E922427" w:rsidR="00011C7A" w:rsidRPr="00FA005D" w:rsidRDefault="00011C7A">
            <w:pPr>
              <w:rPr>
                <w:rFonts w:ascii="Arial" w:hAnsi="Arial" w:cs="Arial"/>
                <w:sz w:val="18"/>
                <w:szCs w:val="18"/>
              </w:rPr>
            </w:pPr>
          </w:p>
        </w:tc>
      </w:tr>
      <w:tr w:rsidR="00FA005D" w:rsidRPr="00FA005D" w14:paraId="19ECC52B" w14:textId="77777777" w:rsidTr="00011C7A">
        <w:tc>
          <w:tcPr>
            <w:tcW w:w="1157" w:type="dxa"/>
          </w:tcPr>
          <w:p w14:paraId="61CB4009" w14:textId="308FCEB3" w:rsidR="00011C7A" w:rsidRPr="00FA005D" w:rsidRDefault="00011C7A">
            <w:pPr>
              <w:rPr>
                <w:rFonts w:ascii="Arial" w:hAnsi="Arial" w:cs="Arial"/>
                <w:sz w:val="18"/>
                <w:szCs w:val="18"/>
              </w:rPr>
            </w:pPr>
            <w:r w:rsidRPr="00FA005D">
              <w:rPr>
                <w:rFonts w:ascii="Arial" w:hAnsi="Arial" w:cs="Arial"/>
                <w:sz w:val="18"/>
                <w:szCs w:val="18"/>
              </w:rPr>
              <w:t>1.5 bokstav x)</w:t>
            </w:r>
          </w:p>
        </w:tc>
        <w:tc>
          <w:tcPr>
            <w:tcW w:w="6336" w:type="dxa"/>
          </w:tcPr>
          <w:p w14:paraId="19441534" w14:textId="77777777" w:rsidR="00011C7A" w:rsidRPr="00FA005D" w:rsidRDefault="00011C7A">
            <w:pPr>
              <w:rPr>
                <w:rFonts w:ascii="Arial" w:hAnsi="Arial" w:cs="Arial"/>
                <w:sz w:val="18"/>
                <w:szCs w:val="18"/>
              </w:rPr>
            </w:pPr>
            <w:r w:rsidRPr="00FA005D">
              <w:rPr>
                <w:rFonts w:ascii="Arial" w:hAnsi="Arial" w:cs="Arial"/>
                <w:sz w:val="18"/>
                <w:szCs w:val="18"/>
              </w:rPr>
              <w:t>Ny definisjon på driftsbanegård er satt inn. En driftsbanegård markeres med signal 104A «Driftsbanegård begynner» og signal 104B «Driftsbanegård slutter». Det er tatt inn i den nye definisjonen at personale med egne godkjenninger kan føre kjøretøy uten å være sertifisert iht. førerforskriften, noe som er i tråd med dagens praksis.</w:t>
            </w:r>
          </w:p>
          <w:p w14:paraId="457D598C" w14:textId="77777777" w:rsidR="00011C7A" w:rsidRPr="00FA005D" w:rsidRDefault="00011C7A">
            <w:pPr>
              <w:rPr>
                <w:rFonts w:ascii="Arial" w:hAnsi="Arial" w:cs="Arial"/>
                <w:sz w:val="18"/>
                <w:szCs w:val="18"/>
              </w:rPr>
            </w:pPr>
          </w:p>
          <w:p w14:paraId="49956830" w14:textId="77777777" w:rsidR="00011C7A" w:rsidRPr="00FA005D" w:rsidRDefault="00011C7A">
            <w:pPr>
              <w:rPr>
                <w:rFonts w:ascii="Arial" w:hAnsi="Arial" w:cs="Arial"/>
                <w:sz w:val="18"/>
                <w:szCs w:val="18"/>
              </w:rPr>
            </w:pPr>
            <w:r w:rsidRPr="00FA005D">
              <w:rPr>
                <w:rFonts w:ascii="Arial" w:hAnsi="Arial" w:cs="Arial"/>
                <w:sz w:val="18"/>
                <w:szCs w:val="18"/>
              </w:rPr>
              <w:t xml:space="preserve">Se også pkt. 8.58 nr. 2 om signal 104B «Driftsbanegård slutter». </w:t>
            </w:r>
          </w:p>
          <w:p w14:paraId="4D64749B" w14:textId="1DFE0927" w:rsidR="00011C7A" w:rsidRPr="00FA005D" w:rsidRDefault="00011C7A">
            <w:pPr>
              <w:rPr>
                <w:rFonts w:ascii="Arial" w:hAnsi="Arial" w:cs="Arial"/>
                <w:sz w:val="18"/>
                <w:szCs w:val="18"/>
              </w:rPr>
            </w:pPr>
          </w:p>
        </w:tc>
        <w:tc>
          <w:tcPr>
            <w:tcW w:w="2126" w:type="dxa"/>
          </w:tcPr>
          <w:p w14:paraId="21DA4842" w14:textId="066D4A9C" w:rsidR="00011C7A" w:rsidRPr="00FA005D" w:rsidRDefault="00011C7A">
            <w:pPr>
              <w:rPr>
                <w:rFonts w:ascii="Arial" w:hAnsi="Arial" w:cs="Arial"/>
                <w:sz w:val="18"/>
                <w:szCs w:val="18"/>
              </w:rPr>
            </w:pPr>
          </w:p>
        </w:tc>
      </w:tr>
      <w:tr w:rsidR="00FA005D" w:rsidRPr="00FA005D" w14:paraId="54E3BBCB" w14:textId="77777777" w:rsidTr="00011C7A">
        <w:tc>
          <w:tcPr>
            <w:tcW w:w="1157" w:type="dxa"/>
          </w:tcPr>
          <w:p w14:paraId="07703A75" w14:textId="268400B1" w:rsidR="00011C7A" w:rsidRPr="00FA005D" w:rsidRDefault="00011C7A">
            <w:pPr>
              <w:rPr>
                <w:rFonts w:ascii="Arial" w:hAnsi="Arial" w:cs="Arial"/>
                <w:sz w:val="18"/>
                <w:szCs w:val="18"/>
              </w:rPr>
            </w:pPr>
            <w:r w:rsidRPr="00FA005D">
              <w:rPr>
                <w:rFonts w:ascii="Arial" w:hAnsi="Arial" w:cs="Arial"/>
                <w:sz w:val="18"/>
                <w:szCs w:val="18"/>
              </w:rPr>
              <w:t>1.8 bokstav f)</w:t>
            </w:r>
          </w:p>
        </w:tc>
        <w:tc>
          <w:tcPr>
            <w:tcW w:w="6336" w:type="dxa"/>
          </w:tcPr>
          <w:p w14:paraId="338A1DF5" w14:textId="117B6B01" w:rsidR="00011C7A" w:rsidRPr="00FA005D" w:rsidRDefault="00011C7A">
            <w:pPr>
              <w:rPr>
                <w:rFonts w:ascii="Arial" w:hAnsi="Arial" w:cs="Arial"/>
                <w:sz w:val="18"/>
                <w:szCs w:val="18"/>
              </w:rPr>
            </w:pPr>
            <w:r w:rsidRPr="00FA005D">
              <w:rPr>
                <w:rFonts w:ascii="Arial" w:hAnsi="Arial" w:cs="Arial"/>
                <w:sz w:val="18"/>
                <w:szCs w:val="18"/>
              </w:rPr>
              <w:t xml:space="preserve">Definisjonen for veisikringsanlegg er skrevet mer overordnet, uavhengig av driftsform. </w:t>
            </w:r>
          </w:p>
          <w:p w14:paraId="653255A3" w14:textId="77777777" w:rsidR="00011C7A" w:rsidRPr="00FA005D" w:rsidRDefault="00011C7A">
            <w:pPr>
              <w:rPr>
                <w:rFonts w:ascii="Arial" w:hAnsi="Arial" w:cs="Arial"/>
                <w:sz w:val="18"/>
                <w:szCs w:val="18"/>
              </w:rPr>
            </w:pPr>
          </w:p>
          <w:p w14:paraId="08749505" w14:textId="76A2478C" w:rsidR="00011C7A" w:rsidRPr="00FA005D" w:rsidRDefault="00011C7A">
            <w:pPr>
              <w:rPr>
                <w:rFonts w:ascii="Arial" w:hAnsi="Arial" w:cs="Arial"/>
                <w:sz w:val="18"/>
                <w:szCs w:val="18"/>
              </w:rPr>
            </w:pPr>
            <w:r w:rsidRPr="00FA005D">
              <w:rPr>
                <w:rFonts w:ascii="Arial" w:hAnsi="Arial" w:cs="Arial"/>
                <w:sz w:val="18"/>
                <w:szCs w:val="18"/>
              </w:rPr>
              <w:t>Erstatter følgende:</w:t>
            </w:r>
          </w:p>
          <w:p w14:paraId="50CA3992" w14:textId="77777777" w:rsidR="00011C7A" w:rsidRPr="00FA005D" w:rsidRDefault="00011C7A">
            <w:pPr>
              <w:rPr>
                <w:rFonts w:ascii="Arial" w:hAnsi="Arial" w:cs="Arial"/>
                <w:sz w:val="18"/>
                <w:szCs w:val="18"/>
              </w:rPr>
            </w:pPr>
          </w:p>
          <w:p w14:paraId="18E9C784" w14:textId="77777777" w:rsidR="00011C7A" w:rsidRPr="00FA005D" w:rsidRDefault="00011C7A">
            <w:pPr>
              <w:rPr>
                <w:rFonts w:ascii="Arial" w:hAnsi="Arial" w:cs="Arial"/>
                <w:i/>
                <w:iCs/>
                <w:sz w:val="18"/>
                <w:szCs w:val="18"/>
              </w:rPr>
            </w:pPr>
            <w:r w:rsidRPr="00FA005D">
              <w:rPr>
                <w:rFonts w:ascii="Arial" w:hAnsi="Arial" w:cs="Arial"/>
                <w:b/>
                <w:bCs/>
                <w:i/>
                <w:iCs/>
                <w:sz w:val="18"/>
                <w:szCs w:val="18"/>
              </w:rPr>
              <w:t>Veisikringsanlegg:</w:t>
            </w:r>
            <w:r w:rsidRPr="00FA005D">
              <w:rPr>
                <w:rFonts w:ascii="Arial" w:hAnsi="Arial" w:cs="Arial"/>
                <w:i/>
                <w:iCs/>
                <w:sz w:val="18"/>
                <w:szCs w:val="18"/>
              </w:rPr>
              <w:t xml:space="preserve"> Del av signalanlegget som viser signal 56A «Planovergangen kan passeres» mot tog og skift når planovergangen er sperret for veitrafikk, eller som på strekning med ERTMS tillater tog å kjøre forbi planovergangen når den er sperret for veitrafikk.</w:t>
            </w:r>
          </w:p>
          <w:p w14:paraId="777F5E46" w14:textId="0BE4BB2B" w:rsidR="00011C7A" w:rsidRPr="00FA005D" w:rsidRDefault="00011C7A">
            <w:pPr>
              <w:rPr>
                <w:rFonts w:ascii="Arial" w:hAnsi="Arial" w:cs="Arial"/>
                <w:i/>
                <w:iCs/>
                <w:sz w:val="18"/>
                <w:szCs w:val="18"/>
              </w:rPr>
            </w:pPr>
          </w:p>
        </w:tc>
        <w:tc>
          <w:tcPr>
            <w:tcW w:w="2126" w:type="dxa"/>
          </w:tcPr>
          <w:p w14:paraId="6C509BBA" w14:textId="29D3F614" w:rsidR="00011C7A" w:rsidRPr="00FA005D" w:rsidRDefault="00011C7A">
            <w:pPr>
              <w:rPr>
                <w:rFonts w:ascii="Arial" w:hAnsi="Arial" w:cs="Arial"/>
                <w:sz w:val="18"/>
                <w:szCs w:val="18"/>
              </w:rPr>
            </w:pPr>
          </w:p>
        </w:tc>
      </w:tr>
      <w:tr w:rsidR="00FA005D" w:rsidRPr="00FA005D" w14:paraId="275B5D5A" w14:textId="77777777" w:rsidTr="00011C7A">
        <w:tc>
          <w:tcPr>
            <w:tcW w:w="1157" w:type="dxa"/>
          </w:tcPr>
          <w:p w14:paraId="73A0C867" w14:textId="174ACFBD" w:rsidR="00011C7A" w:rsidRPr="00FA005D" w:rsidRDefault="00011C7A">
            <w:pPr>
              <w:rPr>
                <w:rFonts w:ascii="Arial" w:hAnsi="Arial" w:cs="Arial"/>
                <w:sz w:val="18"/>
                <w:szCs w:val="18"/>
              </w:rPr>
            </w:pPr>
            <w:r w:rsidRPr="00FA005D">
              <w:rPr>
                <w:rFonts w:ascii="Arial" w:hAnsi="Arial" w:cs="Arial"/>
                <w:sz w:val="18"/>
                <w:szCs w:val="18"/>
              </w:rPr>
              <w:t>1.12 bokstav k)</w:t>
            </w:r>
          </w:p>
        </w:tc>
        <w:tc>
          <w:tcPr>
            <w:tcW w:w="6336" w:type="dxa"/>
          </w:tcPr>
          <w:p w14:paraId="373A4530" w14:textId="77777777" w:rsidR="00011C7A" w:rsidRPr="00FA005D" w:rsidRDefault="00011C7A">
            <w:pPr>
              <w:rPr>
                <w:rFonts w:ascii="Arial" w:hAnsi="Arial" w:cs="Arial"/>
                <w:sz w:val="18"/>
                <w:szCs w:val="18"/>
              </w:rPr>
            </w:pPr>
            <w:r w:rsidRPr="00FA005D">
              <w:rPr>
                <w:rFonts w:ascii="Arial" w:hAnsi="Arial" w:cs="Arial"/>
                <w:sz w:val="18"/>
                <w:szCs w:val="18"/>
              </w:rPr>
              <w:t xml:space="preserve">Definisjonen for løslokomotiv er endret slik at det er tydelig at et løslokomotiv kjøres som tog. </w:t>
            </w:r>
          </w:p>
          <w:p w14:paraId="484DDA7B" w14:textId="77777777" w:rsidR="00011C7A" w:rsidRPr="00FA005D" w:rsidRDefault="00011C7A">
            <w:pPr>
              <w:rPr>
                <w:rFonts w:ascii="Arial" w:hAnsi="Arial" w:cs="Arial"/>
                <w:sz w:val="18"/>
                <w:szCs w:val="18"/>
              </w:rPr>
            </w:pPr>
          </w:p>
          <w:p w14:paraId="4F7982BD" w14:textId="77777777" w:rsidR="00011C7A" w:rsidRPr="00FA005D" w:rsidRDefault="00011C7A">
            <w:pPr>
              <w:rPr>
                <w:rFonts w:ascii="Arial" w:hAnsi="Arial" w:cs="Arial"/>
                <w:sz w:val="18"/>
                <w:szCs w:val="18"/>
              </w:rPr>
            </w:pPr>
            <w:r w:rsidRPr="00FA005D">
              <w:rPr>
                <w:rFonts w:ascii="Arial" w:hAnsi="Arial" w:cs="Arial"/>
                <w:sz w:val="18"/>
                <w:szCs w:val="18"/>
              </w:rPr>
              <w:t xml:space="preserve">Definisjonen er flyttet fra bokstav m) og satt sammen med øvrige definisjoner for tog, med påfølgende omnummerering. </w:t>
            </w:r>
          </w:p>
          <w:p w14:paraId="31C40E3B" w14:textId="77777777" w:rsidR="00011C7A" w:rsidRPr="00FA005D" w:rsidRDefault="00011C7A">
            <w:pPr>
              <w:rPr>
                <w:rFonts w:ascii="Arial" w:hAnsi="Arial" w:cs="Arial"/>
                <w:sz w:val="18"/>
                <w:szCs w:val="18"/>
              </w:rPr>
            </w:pPr>
          </w:p>
          <w:p w14:paraId="47430745" w14:textId="77777777" w:rsidR="00011C7A" w:rsidRPr="00FA005D" w:rsidRDefault="00011C7A" w:rsidP="00E63534">
            <w:pPr>
              <w:rPr>
                <w:rFonts w:ascii="Arial" w:hAnsi="Arial" w:cs="Arial"/>
                <w:sz w:val="18"/>
                <w:szCs w:val="18"/>
              </w:rPr>
            </w:pPr>
            <w:r w:rsidRPr="00FA005D">
              <w:rPr>
                <w:rFonts w:ascii="Arial" w:hAnsi="Arial" w:cs="Arial"/>
                <w:sz w:val="18"/>
                <w:szCs w:val="18"/>
              </w:rPr>
              <w:t>Erstatter følgende:</w:t>
            </w:r>
          </w:p>
          <w:p w14:paraId="63643516" w14:textId="77777777" w:rsidR="00011C7A" w:rsidRPr="00FA005D" w:rsidRDefault="00011C7A">
            <w:pPr>
              <w:rPr>
                <w:rFonts w:ascii="Arial" w:hAnsi="Arial" w:cs="Arial"/>
                <w:sz w:val="18"/>
                <w:szCs w:val="18"/>
              </w:rPr>
            </w:pPr>
          </w:p>
          <w:p w14:paraId="4E31002D" w14:textId="6F1043D5" w:rsidR="00011C7A" w:rsidRPr="00FA005D" w:rsidRDefault="00011C7A" w:rsidP="005A6C07">
            <w:pPr>
              <w:rPr>
                <w:rFonts w:ascii="Arial" w:hAnsi="Arial" w:cs="Arial"/>
                <w:i/>
                <w:iCs/>
                <w:sz w:val="18"/>
                <w:szCs w:val="18"/>
              </w:rPr>
            </w:pPr>
            <w:r w:rsidRPr="00FA005D">
              <w:rPr>
                <w:rFonts w:ascii="Arial" w:hAnsi="Arial" w:cs="Arial"/>
                <w:b/>
                <w:bCs/>
                <w:i/>
                <w:iCs/>
                <w:sz w:val="18"/>
                <w:szCs w:val="18"/>
              </w:rPr>
              <w:t>m) Løslokomotiv:</w:t>
            </w:r>
            <w:r w:rsidRPr="00FA005D">
              <w:rPr>
                <w:rFonts w:ascii="Arial" w:hAnsi="Arial" w:cs="Arial"/>
                <w:i/>
                <w:iCs/>
                <w:sz w:val="18"/>
                <w:szCs w:val="18"/>
              </w:rPr>
              <w:t> Et enkelt eller flere sammenkoplete lokomotiver som kjøres uten vogner.</w:t>
            </w:r>
          </w:p>
          <w:p w14:paraId="7A35075C" w14:textId="69E62DA2" w:rsidR="00011C7A" w:rsidRPr="00FA005D" w:rsidRDefault="00011C7A">
            <w:pPr>
              <w:rPr>
                <w:rFonts w:ascii="Arial" w:hAnsi="Arial" w:cs="Arial"/>
                <w:sz w:val="18"/>
                <w:szCs w:val="18"/>
              </w:rPr>
            </w:pPr>
          </w:p>
        </w:tc>
        <w:tc>
          <w:tcPr>
            <w:tcW w:w="2126" w:type="dxa"/>
          </w:tcPr>
          <w:p w14:paraId="5F683CA5" w14:textId="43941899" w:rsidR="00011C7A" w:rsidRPr="00FA005D" w:rsidRDefault="00011C7A">
            <w:pPr>
              <w:rPr>
                <w:rFonts w:ascii="Arial" w:hAnsi="Arial" w:cs="Arial"/>
                <w:sz w:val="18"/>
                <w:szCs w:val="18"/>
              </w:rPr>
            </w:pPr>
          </w:p>
        </w:tc>
      </w:tr>
      <w:tr w:rsidR="00FA005D" w:rsidRPr="00FA005D" w14:paraId="7793BDF2" w14:textId="77777777" w:rsidTr="00011C7A">
        <w:tc>
          <w:tcPr>
            <w:tcW w:w="1157" w:type="dxa"/>
          </w:tcPr>
          <w:p w14:paraId="440CBFBA" w14:textId="077CE44F" w:rsidR="00011C7A" w:rsidRPr="00FA005D" w:rsidRDefault="00011C7A">
            <w:pPr>
              <w:rPr>
                <w:rFonts w:ascii="Arial" w:hAnsi="Arial" w:cs="Arial"/>
                <w:sz w:val="18"/>
                <w:szCs w:val="18"/>
              </w:rPr>
            </w:pPr>
            <w:r w:rsidRPr="00FA005D">
              <w:rPr>
                <w:rFonts w:ascii="Arial" w:hAnsi="Arial" w:cs="Arial"/>
                <w:sz w:val="18"/>
                <w:szCs w:val="18"/>
              </w:rPr>
              <w:t>1.12 bokstav s)</w:t>
            </w:r>
          </w:p>
        </w:tc>
        <w:tc>
          <w:tcPr>
            <w:tcW w:w="6336" w:type="dxa"/>
          </w:tcPr>
          <w:p w14:paraId="10153E82" w14:textId="77777777" w:rsidR="00011C7A" w:rsidRPr="00FA005D" w:rsidRDefault="00011C7A">
            <w:pPr>
              <w:rPr>
                <w:rFonts w:ascii="Arial" w:hAnsi="Arial" w:cs="Arial"/>
                <w:sz w:val="18"/>
                <w:szCs w:val="18"/>
              </w:rPr>
            </w:pPr>
            <w:r w:rsidRPr="00FA005D">
              <w:rPr>
                <w:rFonts w:ascii="Arial" w:hAnsi="Arial" w:cs="Arial"/>
                <w:sz w:val="18"/>
                <w:szCs w:val="18"/>
              </w:rPr>
              <w:t xml:space="preserve">Ny definisjon for togdata er satt inn. </w:t>
            </w:r>
          </w:p>
          <w:p w14:paraId="51170CEB" w14:textId="77777777" w:rsidR="00011C7A" w:rsidRPr="00FA005D" w:rsidRDefault="00011C7A">
            <w:pPr>
              <w:rPr>
                <w:rFonts w:ascii="Arial" w:hAnsi="Arial" w:cs="Arial"/>
                <w:sz w:val="18"/>
                <w:szCs w:val="18"/>
              </w:rPr>
            </w:pPr>
          </w:p>
          <w:p w14:paraId="44B5127B" w14:textId="2743FC8B" w:rsidR="00011C7A" w:rsidRPr="00FA005D" w:rsidRDefault="00011C7A" w:rsidP="00DD685E">
            <w:pPr>
              <w:rPr>
                <w:rFonts w:ascii="Arial" w:hAnsi="Arial" w:cs="Arial"/>
                <w:sz w:val="18"/>
                <w:szCs w:val="18"/>
                <w:lang w:val="nn-NO"/>
              </w:rPr>
            </w:pPr>
            <w:r w:rsidRPr="00FA005D">
              <w:rPr>
                <w:rFonts w:ascii="Arial" w:hAnsi="Arial" w:cs="Arial"/>
                <w:sz w:val="18"/>
                <w:szCs w:val="18"/>
                <w:lang w:val="nn-NO"/>
              </w:rPr>
              <w:t>Jf. TSI OPE tillegg A tabell 1:</w:t>
            </w:r>
          </w:p>
          <w:p w14:paraId="73D2DE78" w14:textId="77777777" w:rsidR="00011C7A" w:rsidRPr="00FA005D" w:rsidRDefault="00011C7A" w:rsidP="00DD685E">
            <w:pPr>
              <w:rPr>
                <w:rFonts w:ascii="Arial" w:hAnsi="Arial" w:cs="Arial"/>
                <w:sz w:val="18"/>
                <w:szCs w:val="18"/>
                <w:lang w:val="nn-NO"/>
              </w:rPr>
            </w:pPr>
          </w:p>
          <w:p w14:paraId="7192C34F" w14:textId="5699C0D2" w:rsidR="00011C7A" w:rsidRPr="00FA005D" w:rsidRDefault="00011C7A" w:rsidP="00DD685E">
            <w:pPr>
              <w:rPr>
                <w:rFonts w:ascii="Arial" w:hAnsi="Arial" w:cs="Arial"/>
                <w:sz w:val="18"/>
                <w:szCs w:val="18"/>
                <w:lang w:val="en-GB"/>
              </w:rPr>
            </w:pPr>
            <w:r w:rsidRPr="00FA005D">
              <w:rPr>
                <w:rFonts w:ascii="Arial" w:hAnsi="Arial" w:cs="Arial"/>
                <w:i/>
                <w:iCs/>
                <w:sz w:val="18"/>
                <w:szCs w:val="18"/>
                <w:lang w:val="en-GB"/>
              </w:rPr>
              <w:t>«Information which describes the characteristics of a train.”</w:t>
            </w:r>
          </w:p>
          <w:p w14:paraId="7A7801E2" w14:textId="77777777" w:rsidR="00011C7A" w:rsidRPr="00FA005D" w:rsidRDefault="00011C7A" w:rsidP="00DD685E">
            <w:pPr>
              <w:rPr>
                <w:rFonts w:ascii="Arial" w:hAnsi="Arial" w:cs="Arial"/>
                <w:sz w:val="18"/>
                <w:szCs w:val="18"/>
                <w:lang w:val="en-GB"/>
              </w:rPr>
            </w:pPr>
          </w:p>
          <w:p w14:paraId="265BAA9B" w14:textId="482F3965" w:rsidR="00011C7A" w:rsidRPr="00FA005D" w:rsidRDefault="00011C7A" w:rsidP="00DD685E">
            <w:pPr>
              <w:rPr>
                <w:rFonts w:ascii="Arial" w:hAnsi="Arial" w:cs="Arial"/>
                <w:sz w:val="18"/>
                <w:szCs w:val="18"/>
              </w:rPr>
            </w:pPr>
            <w:r w:rsidRPr="00FA005D">
              <w:rPr>
                <w:rFonts w:ascii="Arial" w:hAnsi="Arial" w:cs="Arial"/>
                <w:sz w:val="18"/>
                <w:szCs w:val="18"/>
              </w:rPr>
              <w:t xml:space="preserve">Definisjonen gjelder i utgangspunktet bare ERTMS, men gjøres her gyldig for alle driftsformer. </w:t>
            </w:r>
          </w:p>
          <w:p w14:paraId="38242926" w14:textId="489EE99E" w:rsidR="00011C7A" w:rsidRPr="00FA005D" w:rsidRDefault="00011C7A">
            <w:pPr>
              <w:rPr>
                <w:rFonts w:ascii="Arial" w:hAnsi="Arial" w:cs="Arial"/>
                <w:sz w:val="18"/>
                <w:szCs w:val="18"/>
              </w:rPr>
            </w:pPr>
          </w:p>
        </w:tc>
        <w:tc>
          <w:tcPr>
            <w:tcW w:w="2126" w:type="dxa"/>
          </w:tcPr>
          <w:p w14:paraId="5E4B63D4" w14:textId="23809125" w:rsidR="00011C7A" w:rsidRPr="00FA005D" w:rsidRDefault="00011C7A">
            <w:pPr>
              <w:rPr>
                <w:rFonts w:ascii="Arial" w:hAnsi="Arial" w:cs="Arial"/>
                <w:sz w:val="18"/>
                <w:szCs w:val="18"/>
              </w:rPr>
            </w:pPr>
          </w:p>
        </w:tc>
      </w:tr>
      <w:tr w:rsidR="00FA005D" w:rsidRPr="00FA005D" w14:paraId="2114B0EC" w14:textId="77777777" w:rsidTr="00011C7A">
        <w:tc>
          <w:tcPr>
            <w:tcW w:w="1157" w:type="dxa"/>
          </w:tcPr>
          <w:p w14:paraId="3DC6A4AD" w14:textId="24B73819" w:rsidR="00011C7A" w:rsidRPr="00FA005D" w:rsidRDefault="00011C7A">
            <w:pPr>
              <w:rPr>
                <w:rFonts w:ascii="Arial" w:hAnsi="Arial" w:cs="Arial"/>
                <w:sz w:val="18"/>
                <w:szCs w:val="18"/>
              </w:rPr>
            </w:pPr>
            <w:r w:rsidRPr="00FA005D">
              <w:rPr>
                <w:rFonts w:ascii="Arial" w:hAnsi="Arial" w:cs="Arial"/>
                <w:sz w:val="18"/>
                <w:szCs w:val="18"/>
              </w:rPr>
              <w:t xml:space="preserve">1.15 bokstav e) </w:t>
            </w:r>
          </w:p>
        </w:tc>
        <w:tc>
          <w:tcPr>
            <w:tcW w:w="6336" w:type="dxa"/>
          </w:tcPr>
          <w:p w14:paraId="7828DA19" w14:textId="77777777" w:rsidR="00011C7A" w:rsidRPr="00FA005D" w:rsidRDefault="00011C7A">
            <w:pPr>
              <w:rPr>
                <w:rFonts w:ascii="Arial" w:hAnsi="Arial" w:cs="Arial"/>
                <w:sz w:val="18"/>
                <w:szCs w:val="18"/>
              </w:rPr>
            </w:pPr>
            <w:r w:rsidRPr="00FA005D">
              <w:rPr>
                <w:rFonts w:ascii="Arial" w:hAnsi="Arial" w:cs="Arial"/>
                <w:sz w:val="18"/>
                <w:szCs w:val="18"/>
              </w:rPr>
              <w:t xml:space="preserve">I definisjonen for nivå NTC er grensestasjon tatt inn. </w:t>
            </w:r>
          </w:p>
          <w:p w14:paraId="1005B7E1" w14:textId="77777777" w:rsidR="00011C7A" w:rsidRPr="00FA005D" w:rsidRDefault="00011C7A">
            <w:pPr>
              <w:rPr>
                <w:rFonts w:ascii="Arial" w:hAnsi="Arial" w:cs="Arial"/>
                <w:sz w:val="18"/>
                <w:szCs w:val="18"/>
              </w:rPr>
            </w:pPr>
          </w:p>
          <w:p w14:paraId="0267DA74" w14:textId="77777777" w:rsidR="00011C7A" w:rsidRPr="00FA005D" w:rsidRDefault="00011C7A" w:rsidP="00617652">
            <w:pPr>
              <w:rPr>
                <w:rFonts w:ascii="Arial" w:hAnsi="Arial" w:cs="Arial"/>
                <w:sz w:val="18"/>
                <w:szCs w:val="18"/>
              </w:rPr>
            </w:pPr>
            <w:r w:rsidRPr="00FA005D">
              <w:rPr>
                <w:rFonts w:ascii="Arial" w:hAnsi="Arial" w:cs="Arial"/>
                <w:sz w:val="18"/>
                <w:szCs w:val="18"/>
              </w:rPr>
              <w:t>Erstatter følgende:</w:t>
            </w:r>
          </w:p>
          <w:p w14:paraId="64E00D28" w14:textId="77777777" w:rsidR="00011C7A" w:rsidRPr="00FA005D" w:rsidRDefault="00011C7A">
            <w:pPr>
              <w:rPr>
                <w:rFonts w:ascii="Arial" w:hAnsi="Arial" w:cs="Arial"/>
                <w:sz w:val="18"/>
                <w:szCs w:val="18"/>
              </w:rPr>
            </w:pPr>
          </w:p>
          <w:p w14:paraId="6033E59C" w14:textId="39855E0E" w:rsidR="00011C7A" w:rsidRPr="00FA005D" w:rsidRDefault="00011C7A" w:rsidP="006C1266">
            <w:pPr>
              <w:rPr>
                <w:rFonts w:ascii="Arial" w:hAnsi="Arial" w:cs="Arial"/>
                <w:i/>
                <w:iCs/>
                <w:sz w:val="18"/>
                <w:szCs w:val="18"/>
              </w:rPr>
            </w:pPr>
            <w:r w:rsidRPr="00FA005D">
              <w:rPr>
                <w:rFonts w:ascii="Arial" w:hAnsi="Arial" w:cs="Arial"/>
                <w:b/>
                <w:bCs/>
                <w:i/>
                <w:iCs/>
                <w:sz w:val="18"/>
                <w:szCs w:val="18"/>
              </w:rPr>
              <w:t>e) Nivå NTC (ETCS nivå National Train Control/NTC)</w:t>
            </w:r>
            <w:r w:rsidRPr="00FA005D">
              <w:rPr>
                <w:rFonts w:ascii="Arial" w:hAnsi="Arial" w:cs="Arial"/>
                <w:i/>
                <w:iCs/>
                <w:sz w:val="18"/>
                <w:szCs w:val="18"/>
              </w:rPr>
              <w:t>: Det driftsnivået i togkontrollsystemet som brukes på strekning med fjernstyring og strekning med togmelding (med og uten ATC).</w:t>
            </w:r>
          </w:p>
          <w:p w14:paraId="08A858AB" w14:textId="73C96621" w:rsidR="00011C7A" w:rsidRPr="00FA005D" w:rsidRDefault="00011C7A">
            <w:pPr>
              <w:rPr>
                <w:rFonts w:ascii="Arial" w:hAnsi="Arial" w:cs="Arial"/>
                <w:sz w:val="18"/>
                <w:szCs w:val="18"/>
              </w:rPr>
            </w:pPr>
          </w:p>
        </w:tc>
        <w:tc>
          <w:tcPr>
            <w:tcW w:w="2126" w:type="dxa"/>
          </w:tcPr>
          <w:p w14:paraId="3D5E471A" w14:textId="164CF549" w:rsidR="00011C7A" w:rsidRPr="00FA005D" w:rsidRDefault="00011C7A">
            <w:pPr>
              <w:rPr>
                <w:rFonts w:ascii="Arial" w:hAnsi="Arial" w:cs="Arial"/>
                <w:sz w:val="18"/>
                <w:szCs w:val="18"/>
              </w:rPr>
            </w:pPr>
          </w:p>
        </w:tc>
      </w:tr>
      <w:tr w:rsidR="00FA005D" w:rsidRPr="00FA005D" w14:paraId="3558803B" w14:textId="77777777" w:rsidTr="00011C7A">
        <w:tc>
          <w:tcPr>
            <w:tcW w:w="1157" w:type="dxa"/>
          </w:tcPr>
          <w:p w14:paraId="1D8F1BF2" w14:textId="50B25A7E" w:rsidR="00011C7A" w:rsidRPr="00FA005D" w:rsidRDefault="00011C7A">
            <w:pPr>
              <w:rPr>
                <w:rFonts w:ascii="Arial" w:hAnsi="Arial" w:cs="Arial"/>
                <w:sz w:val="18"/>
                <w:szCs w:val="18"/>
              </w:rPr>
            </w:pPr>
            <w:r w:rsidRPr="00FA005D">
              <w:rPr>
                <w:rFonts w:ascii="Arial" w:hAnsi="Arial" w:cs="Arial"/>
                <w:sz w:val="18"/>
                <w:szCs w:val="18"/>
              </w:rPr>
              <w:t>1.15 bokstav g)</w:t>
            </w:r>
          </w:p>
        </w:tc>
        <w:tc>
          <w:tcPr>
            <w:tcW w:w="6336" w:type="dxa"/>
          </w:tcPr>
          <w:p w14:paraId="162FD082" w14:textId="5AAB68E9" w:rsidR="00011C7A" w:rsidRPr="00FA005D" w:rsidRDefault="00011C7A">
            <w:pPr>
              <w:rPr>
                <w:rFonts w:ascii="Arial" w:hAnsi="Arial" w:cs="Arial"/>
                <w:sz w:val="18"/>
                <w:szCs w:val="18"/>
              </w:rPr>
            </w:pPr>
            <w:r w:rsidRPr="00FA005D">
              <w:rPr>
                <w:rFonts w:ascii="Arial" w:hAnsi="Arial" w:cs="Arial"/>
                <w:sz w:val="18"/>
                <w:szCs w:val="18"/>
              </w:rPr>
              <w:t>«EoA» er endret til «EOA».</w:t>
            </w:r>
          </w:p>
        </w:tc>
        <w:tc>
          <w:tcPr>
            <w:tcW w:w="2126" w:type="dxa"/>
          </w:tcPr>
          <w:p w14:paraId="435ECA8B" w14:textId="216AB7E1" w:rsidR="00011C7A" w:rsidRPr="00FA005D" w:rsidRDefault="00011C7A">
            <w:pPr>
              <w:rPr>
                <w:rFonts w:ascii="Arial" w:hAnsi="Arial" w:cs="Arial"/>
                <w:sz w:val="18"/>
                <w:szCs w:val="18"/>
              </w:rPr>
            </w:pPr>
          </w:p>
        </w:tc>
      </w:tr>
      <w:tr w:rsidR="00FA005D" w:rsidRPr="00FA005D" w14:paraId="6E27E3F5" w14:textId="77777777" w:rsidTr="00011C7A">
        <w:tc>
          <w:tcPr>
            <w:tcW w:w="1157" w:type="dxa"/>
          </w:tcPr>
          <w:p w14:paraId="53CD996A" w14:textId="2F75A8D9" w:rsidR="00011C7A" w:rsidRPr="00FA005D" w:rsidRDefault="00011C7A">
            <w:pPr>
              <w:rPr>
                <w:rFonts w:ascii="Arial" w:hAnsi="Arial" w:cs="Arial"/>
                <w:sz w:val="18"/>
                <w:szCs w:val="18"/>
              </w:rPr>
            </w:pPr>
            <w:r w:rsidRPr="00FA005D">
              <w:rPr>
                <w:rFonts w:ascii="Arial" w:hAnsi="Arial" w:cs="Arial"/>
                <w:sz w:val="18"/>
                <w:szCs w:val="18"/>
              </w:rPr>
              <w:t>1.15 bokstav h)</w:t>
            </w:r>
          </w:p>
        </w:tc>
        <w:tc>
          <w:tcPr>
            <w:tcW w:w="6336" w:type="dxa"/>
          </w:tcPr>
          <w:p w14:paraId="1183619C" w14:textId="6C8B9227" w:rsidR="00011C7A" w:rsidRPr="00FA005D" w:rsidRDefault="00011C7A">
            <w:pPr>
              <w:rPr>
                <w:rFonts w:ascii="Arial" w:hAnsi="Arial" w:cs="Arial"/>
                <w:sz w:val="18"/>
                <w:szCs w:val="18"/>
              </w:rPr>
            </w:pPr>
            <w:r w:rsidRPr="00FA005D">
              <w:rPr>
                <w:rFonts w:ascii="Arial" w:hAnsi="Arial" w:cs="Arial"/>
                <w:sz w:val="18"/>
                <w:szCs w:val="18"/>
              </w:rPr>
              <w:t>«EoA» er endret til «EOA».</w:t>
            </w:r>
          </w:p>
        </w:tc>
        <w:tc>
          <w:tcPr>
            <w:tcW w:w="2126" w:type="dxa"/>
          </w:tcPr>
          <w:p w14:paraId="784458F0" w14:textId="161CFBB9" w:rsidR="00011C7A" w:rsidRPr="00FA005D" w:rsidRDefault="00011C7A">
            <w:pPr>
              <w:rPr>
                <w:rFonts w:ascii="Arial" w:hAnsi="Arial" w:cs="Arial"/>
                <w:sz w:val="18"/>
                <w:szCs w:val="18"/>
              </w:rPr>
            </w:pPr>
          </w:p>
        </w:tc>
      </w:tr>
      <w:tr w:rsidR="00FA005D" w:rsidRPr="00FA005D" w14:paraId="7BF67E5D" w14:textId="77777777" w:rsidTr="00011C7A">
        <w:tc>
          <w:tcPr>
            <w:tcW w:w="1157" w:type="dxa"/>
          </w:tcPr>
          <w:p w14:paraId="74660476" w14:textId="78CB7B3F" w:rsidR="00011C7A" w:rsidRPr="00FA005D" w:rsidRDefault="00011C7A">
            <w:pPr>
              <w:rPr>
                <w:rFonts w:ascii="Arial" w:hAnsi="Arial" w:cs="Arial"/>
                <w:sz w:val="18"/>
                <w:szCs w:val="18"/>
              </w:rPr>
            </w:pPr>
            <w:r w:rsidRPr="00FA005D">
              <w:rPr>
                <w:rFonts w:ascii="Arial" w:hAnsi="Arial" w:cs="Arial"/>
                <w:sz w:val="18"/>
                <w:szCs w:val="18"/>
              </w:rPr>
              <w:t>1.15 bokstav u)</w:t>
            </w:r>
          </w:p>
        </w:tc>
        <w:tc>
          <w:tcPr>
            <w:tcW w:w="6336" w:type="dxa"/>
          </w:tcPr>
          <w:p w14:paraId="6C0294D5" w14:textId="77777777" w:rsidR="00011C7A" w:rsidRPr="00FA005D" w:rsidRDefault="00011C7A">
            <w:pPr>
              <w:rPr>
                <w:rFonts w:ascii="Arial" w:hAnsi="Arial" w:cs="Arial"/>
                <w:sz w:val="18"/>
                <w:szCs w:val="18"/>
              </w:rPr>
            </w:pPr>
            <w:r w:rsidRPr="00FA005D">
              <w:rPr>
                <w:rFonts w:ascii="Arial" w:hAnsi="Arial" w:cs="Arial"/>
                <w:sz w:val="18"/>
                <w:szCs w:val="18"/>
              </w:rPr>
              <w:t xml:space="preserve">I definisjonen for skifteområde er det tatt inn en ny siste setning om at spor utenfor sikringsanlegget bak sporsperre eller avledende sporveksel også er permanent skifteområde. For ERTMS har det vært uavklart hva slike områder skal regnes som. </w:t>
            </w:r>
          </w:p>
          <w:p w14:paraId="08C61CC7" w14:textId="5779BC07" w:rsidR="00011C7A" w:rsidRPr="00FA005D" w:rsidRDefault="00011C7A">
            <w:pPr>
              <w:rPr>
                <w:rFonts w:ascii="Arial" w:hAnsi="Arial" w:cs="Arial"/>
                <w:sz w:val="18"/>
                <w:szCs w:val="18"/>
              </w:rPr>
            </w:pPr>
          </w:p>
        </w:tc>
        <w:tc>
          <w:tcPr>
            <w:tcW w:w="2126" w:type="dxa"/>
          </w:tcPr>
          <w:p w14:paraId="334AC626" w14:textId="70F19888" w:rsidR="00011C7A" w:rsidRPr="00FA005D" w:rsidRDefault="00011C7A">
            <w:pPr>
              <w:rPr>
                <w:rFonts w:ascii="Arial" w:hAnsi="Arial" w:cs="Arial"/>
                <w:sz w:val="18"/>
                <w:szCs w:val="18"/>
              </w:rPr>
            </w:pPr>
          </w:p>
        </w:tc>
      </w:tr>
      <w:tr w:rsidR="00FA005D" w:rsidRPr="00FA005D" w14:paraId="28DB2CEC" w14:textId="77777777" w:rsidTr="00011C7A">
        <w:tc>
          <w:tcPr>
            <w:tcW w:w="1157" w:type="dxa"/>
          </w:tcPr>
          <w:p w14:paraId="2E78D7F3" w14:textId="2D070F13" w:rsidR="00011C7A" w:rsidRPr="00FA005D" w:rsidRDefault="00011C7A">
            <w:pPr>
              <w:rPr>
                <w:rFonts w:ascii="Arial" w:hAnsi="Arial" w:cs="Arial"/>
                <w:sz w:val="18"/>
                <w:szCs w:val="18"/>
              </w:rPr>
            </w:pPr>
            <w:r w:rsidRPr="00FA005D">
              <w:rPr>
                <w:rFonts w:ascii="Arial" w:hAnsi="Arial" w:cs="Arial"/>
                <w:sz w:val="18"/>
                <w:szCs w:val="18"/>
              </w:rPr>
              <w:t>1.16</w:t>
            </w:r>
          </w:p>
        </w:tc>
        <w:tc>
          <w:tcPr>
            <w:tcW w:w="6336" w:type="dxa"/>
          </w:tcPr>
          <w:p w14:paraId="454208A7" w14:textId="77777777" w:rsidR="00011C7A" w:rsidRPr="00FA005D" w:rsidRDefault="00011C7A">
            <w:pPr>
              <w:rPr>
                <w:rFonts w:ascii="Arial" w:hAnsi="Arial" w:cs="Arial"/>
                <w:sz w:val="18"/>
                <w:szCs w:val="18"/>
              </w:rPr>
            </w:pPr>
            <w:r w:rsidRPr="00FA005D">
              <w:rPr>
                <w:rFonts w:ascii="Arial" w:hAnsi="Arial" w:cs="Arial"/>
                <w:sz w:val="18"/>
                <w:szCs w:val="18"/>
              </w:rPr>
              <w:t>I pkt. 1.16 om ferdsel i spor og bruk av synlighetstøy har vi forsøkt å rydde opp i begrepsbruken, og vi har også forsøkt å presisere bestemmelsen. Bestemmelsen gir en del grupper tillatelse til å oppholde seg i sporet/krysse sporet uten egen tillatelse fra togleder/togekspeditør i hvert enkelt tilfelle, og det har ikke vært hensikten å endre på dette, men vi klargjør at dette gjelder ved tjenstlig behov.</w:t>
            </w:r>
          </w:p>
          <w:p w14:paraId="6D013E25" w14:textId="79F971F7" w:rsidR="00011C7A" w:rsidRPr="00FA005D" w:rsidRDefault="00011C7A">
            <w:pPr>
              <w:rPr>
                <w:rFonts w:ascii="Arial" w:hAnsi="Arial" w:cs="Arial"/>
                <w:sz w:val="18"/>
                <w:szCs w:val="18"/>
              </w:rPr>
            </w:pPr>
          </w:p>
        </w:tc>
        <w:tc>
          <w:tcPr>
            <w:tcW w:w="2126" w:type="dxa"/>
          </w:tcPr>
          <w:p w14:paraId="63BA0C79" w14:textId="389CC926" w:rsidR="00011C7A" w:rsidRPr="00FA005D" w:rsidRDefault="00011C7A">
            <w:pPr>
              <w:rPr>
                <w:rFonts w:ascii="Arial" w:hAnsi="Arial" w:cs="Arial"/>
                <w:sz w:val="18"/>
                <w:szCs w:val="18"/>
              </w:rPr>
            </w:pPr>
          </w:p>
        </w:tc>
      </w:tr>
      <w:tr w:rsidR="00FA005D" w:rsidRPr="00FA005D" w14:paraId="2CB4DCE4" w14:textId="77777777" w:rsidTr="00011C7A">
        <w:tc>
          <w:tcPr>
            <w:tcW w:w="1157" w:type="dxa"/>
          </w:tcPr>
          <w:p w14:paraId="2DB1DE5C" w14:textId="66BDC109" w:rsidR="00011C7A" w:rsidRPr="00FA005D" w:rsidRDefault="00011C7A">
            <w:pPr>
              <w:rPr>
                <w:rFonts w:ascii="Arial" w:hAnsi="Arial" w:cs="Arial"/>
                <w:sz w:val="18"/>
                <w:szCs w:val="18"/>
              </w:rPr>
            </w:pPr>
            <w:r w:rsidRPr="00FA005D">
              <w:rPr>
                <w:rFonts w:ascii="Arial" w:hAnsi="Arial" w:cs="Arial"/>
                <w:sz w:val="18"/>
                <w:szCs w:val="18"/>
              </w:rPr>
              <w:t>1.16 nr. 1.</w:t>
            </w:r>
          </w:p>
        </w:tc>
        <w:tc>
          <w:tcPr>
            <w:tcW w:w="6336" w:type="dxa"/>
          </w:tcPr>
          <w:p w14:paraId="0FC65350" w14:textId="4F2E97E0" w:rsidR="00011C7A" w:rsidRPr="00FA005D" w:rsidRDefault="00011C7A">
            <w:pPr>
              <w:rPr>
                <w:rFonts w:ascii="Arial" w:hAnsi="Arial" w:cs="Arial"/>
                <w:sz w:val="18"/>
                <w:szCs w:val="18"/>
              </w:rPr>
            </w:pPr>
            <w:r w:rsidRPr="00FA005D">
              <w:rPr>
                <w:rFonts w:ascii="Arial" w:hAnsi="Arial" w:cs="Arial"/>
                <w:sz w:val="18"/>
                <w:szCs w:val="18"/>
              </w:rPr>
              <w:t>Det er presisert at forbudet om å oppholde seg nærmere trafikkert spor en 2,5 m gjelder når det ikke foreligger et tjenstlig behov, som er en presisering av dagens praksis.</w:t>
            </w:r>
          </w:p>
          <w:p w14:paraId="5AC41D72" w14:textId="77777777" w:rsidR="00011C7A" w:rsidRPr="00FA005D" w:rsidRDefault="00011C7A">
            <w:pPr>
              <w:rPr>
                <w:rFonts w:ascii="Arial" w:hAnsi="Arial" w:cs="Arial"/>
                <w:sz w:val="18"/>
                <w:szCs w:val="18"/>
              </w:rPr>
            </w:pPr>
          </w:p>
          <w:p w14:paraId="74E2DD95" w14:textId="4676E88C" w:rsidR="00011C7A" w:rsidRPr="00FA005D" w:rsidRDefault="00011C7A">
            <w:pPr>
              <w:rPr>
                <w:rFonts w:ascii="Arial" w:hAnsi="Arial" w:cs="Arial"/>
                <w:sz w:val="18"/>
                <w:szCs w:val="18"/>
              </w:rPr>
            </w:pPr>
            <w:r w:rsidRPr="00FA005D">
              <w:rPr>
                <w:rFonts w:ascii="Arial" w:hAnsi="Arial" w:cs="Arial"/>
                <w:sz w:val="18"/>
                <w:szCs w:val="18"/>
              </w:rPr>
              <w:t xml:space="preserve"> Begrepet «plattformer og passasjeroverganger» er slått sammen til «publikumsområder». </w:t>
            </w:r>
          </w:p>
          <w:p w14:paraId="5650BD85" w14:textId="693A8272" w:rsidR="00011C7A" w:rsidRPr="00FA005D" w:rsidRDefault="00011C7A">
            <w:pPr>
              <w:rPr>
                <w:rFonts w:ascii="Arial" w:hAnsi="Arial" w:cs="Arial"/>
                <w:sz w:val="18"/>
                <w:szCs w:val="18"/>
              </w:rPr>
            </w:pPr>
          </w:p>
          <w:p w14:paraId="5AFA7FB2" w14:textId="77777777" w:rsidR="00011C7A" w:rsidRPr="00FA005D" w:rsidRDefault="00011C7A">
            <w:pPr>
              <w:rPr>
                <w:rFonts w:ascii="Arial" w:hAnsi="Arial" w:cs="Arial"/>
                <w:sz w:val="18"/>
                <w:szCs w:val="18"/>
              </w:rPr>
            </w:pPr>
          </w:p>
          <w:p w14:paraId="5701C680" w14:textId="77777777" w:rsidR="00011C7A" w:rsidRPr="00FA005D" w:rsidRDefault="00011C7A" w:rsidP="00B9506E">
            <w:pPr>
              <w:rPr>
                <w:rFonts w:ascii="Arial" w:hAnsi="Arial" w:cs="Arial"/>
                <w:sz w:val="18"/>
                <w:szCs w:val="18"/>
              </w:rPr>
            </w:pPr>
            <w:r w:rsidRPr="00FA005D">
              <w:rPr>
                <w:rFonts w:ascii="Arial" w:hAnsi="Arial" w:cs="Arial"/>
                <w:sz w:val="18"/>
                <w:szCs w:val="18"/>
              </w:rPr>
              <w:t>Erstatter følgende:</w:t>
            </w:r>
          </w:p>
          <w:p w14:paraId="13529198" w14:textId="77777777" w:rsidR="00011C7A" w:rsidRPr="00FA005D" w:rsidRDefault="00011C7A" w:rsidP="00B9506E">
            <w:pPr>
              <w:rPr>
                <w:rFonts w:ascii="Arial" w:hAnsi="Arial" w:cs="Arial"/>
                <w:sz w:val="18"/>
                <w:szCs w:val="18"/>
              </w:rPr>
            </w:pPr>
          </w:p>
          <w:p w14:paraId="0BA5C23A" w14:textId="77777777" w:rsidR="00011C7A" w:rsidRPr="00FA005D" w:rsidRDefault="00011C7A" w:rsidP="00B9506E">
            <w:pPr>
              <w:rPr>
                <w:rFonts w:ascii="Arial" w:hAnsi="Arial" w:cs="Arial"/>
                <w:sz w:val="18"/>
                <w:szCs w:val="18"/>
              </w:rPr>
            </w:pPr>
          </w:p>
          <w:p w14:paraId="22C1AF4D" w14:textId="0B2CCF4C" w:rsidR="00011C7A" w:rsidRPr="00FA005D" w:rsidRDefault="00011C7A" w:rsidP="00B9506E">
            <w:pPr>
              <w:rPr>
                <w:rFonts w:ascii="Arial" w:hAnsi="Arial" w:cs="Arial"/>
                <w:i/>
                <w:iCs/>
                <w:sz w:val="18"/>
                <w:szCs w:val="18"/>
              </w:rPr>
            </w:pPr>
            <w:r w:rsidRPr="00FA005D">
              <w:rPr>
                <w:rFonts w:ascii="Arial" w:hAnsi="Arial" w:cs="Arial"/>
                <w:i/>
                <w:iCs/>
                <w:sz w:val="18"/>
                <w:szCs w:val="18"/>
              </w:rPr>
              <w:t>1. Det er forbudt å oppholde seg nærmere trafikkert spor enn 2,5 meter fra sporet, unntatt på plattformer og passasjeroverganger.</w:t>
            </w:r>
          </w:p>
          <w:p w14:paraId="1BAC2A18" w14:textId="4B85AEEC" w:rsidR="00011C7A" w:rsidRPr="00FA005D" w:rsidRDefault="00011C7A">
            <w:pPr>
              <w:rPr>
                <w:rFonts w:ascii="Arial" w:hAnsi="Arial" w:cs="Arial"/>
                <w:sz w:val="18"/>
                <w:szCs w:val="18"/>
              </w:rPr>
            </w:pPr>
          </w:p>
        </w:tc>
        <w:tc>
          <w:tcPr>
            <w:tcW w:w="2126" w:type="dxa"/>
          </w:tcPr>
          <w:p w14:paraId="36D796D0" w14:textId="4A288BF6" w:rsidR="00011C7A" w:rsidRPr="00FA005D" w:rsidRDefault="00796A33">
            <w:pPr>
              <w:rPr>
                <w:rFonts w:ascii="Arial" w:hAnsi="Arial" w:cs="Arial"/>
                <w:sz w:val="18"/>
                <w:szCs w:val="18"/>
              </w:rPr>
            </w:pPr>
            <w:r w:rsidRPr="00FA005D">
              <w:rPr>
                <w:rFonts w:ascii="Arial" w:hAnsi="Arial" w:cs="Arial"/>
                <w:sz w:val="18"/>
                <w:szCs w:val="18"/>
              </w:rPr>
              <w:t>Sannsynligvis ikke stor endring i praksis</w:t>
            </w:r>
            <w:r w:rsidR="00246DEF" w:rsidRPr="00FA005D">
              <w:rPr>
                <w:rFonts w:ascii="Arial" w:hAnsi="Arial" w:cs="Arial"/>
                <w:sz w:val="18"/>
                <w:szCs w:val="18"/>
              </w:rPr>
              <w:t>.</w:t>
            </w:r>
          </w:p>
        </w:tc>
      </w:tr>
      <w:tr w:rsidR="00FA005D" w:rsidRPr="00FA005D" w14:paraId="27ECAF29" w14:textId="77777777" w:rsidTr="00011C7A">
        <w:tc>
          <w:tcPr>
            <w:tcW w:w="1157" w:type="dxa"/>
          </w:tcPr>
          <w:p w14:paraId="5D0023CF" w14:textId="754EE65B" w:rsidR="007548ED" w:rsidRPr="00FA005D" w:rsidRDefault="007548ED" w:rsidP="007548ED">
            <w:pPr>
              <w:rPr>
                <w:rFonts w:ascii="Arial" w:hAnsi="Arial" w:cs="Arial"/>
                <w:sz w:val="18"/>
                <w:szCs w:val="18"/>
              </w:rPr>
            </w:pPr>
            <w:r w:rsidRPr="00FA005D">
              <w:rPr>
                <w:rFonts w:ascii="Arial" w:hAnsi="Arial" w:cs="Arial"/>
                <w:sz w:val="18"/>
                <w:szCs w:val="18"/>
              </w:rPr>
              <w:t>1.16 nr. 2</w:t>
            </w:r>
          </w:p>
        </w:tc>
        <w:tc>
          <w:tcPr>
            <w:tcW w:w="6336" w:type="dxa"/>
          </w:tcPr>
          <w:p w14:paraId="3003B44B" w14:textId="3F0590C3" w:rsidR="007548ED" w:rsidRPr="00FA005D" w:rsidRDefault="007548ED" w:rsidP="007548ED">
            <w:pPr>
              <w:rPr>
                <w:rFonts w:ascii="Arial" w:hAnsi="Arial" w:cs="Arial"/>
                <w:sz w:val="18"/>
                <w:szCs w:val="18"/>
              </w:rPr>
            </w:pPr>
            <w:r w:rsidRPr="00FA005D">
              <w:rPr>
                <w:rFonts w:ascii="Arial" w:hAnsi="Arial" w:cs="Arial"/>
                <w:sz w:val="18"/>
                <w:szCs w:val="18"/>
              </w:rPr>
              <w:t xml:space="preserve">Det er presisert at bestemmelsen gjelder ved tjenstlig behov. Nummer 2 og 3 er slått sammen, siden de omhandlet den samme godkjenningen/tillatelsen. Vi har forsøkt å klargjøre begrepsbruken når det gjelder godkjenning og tillatelse. Begrepet «plattformer og passasjeroverganger» er slått sammen til «publikumsområder». </w:t>
            </w:r>
          </w:p>
          <w:p w14:paraId="06CBE86C" w14:textId="77777777" w:rsidR="007548ED" w:rsidRPr="00FA005D" w:rsidRDefault="007548ED" w:rsidP="007548ED">
            <w:pPr>
              <w:rPr>
                <w:rFonts w:ascii="Arial" w:hAnsi="Arial" w:cs="Arial"/>
                <w:sz w:val="18"/>
                <w:szCs w:val="18"/>
              </w:rPr>
            </w:pPr>
          </w:p>
          <w:p w14:paraId="387EE3AD" w14:textId="371A16B6" w:rsidR="007548ED" w:rsidRPr="00FA005D" w:rsidRDefault="007548ED" w:rsidP="007548ED">
            <w:pPr>
              <w:rPr>
                <w:rFonts w:ascii="Arial" w:hAnsi="Arial" w:cs="Arial"/>
                <w:sz w:val="18"/>
                <w:szCs w:val="18"/>
              </w:rPr>
            </w:pPr>
            <w:r w:rsidRPr="00FA005D">
              <w:rPr>
                <w:rFonts w:ascii="Arial" w:hAnsi="Arial" w:cs="Arial"/>
                <w:sz w:val="18"/>
                <w:szCs w:val="18"/>
              </w:rPr>
              <w:t xml:space="preserve">Bestemmelsen gjelder ikke arbeid i spor, der kap. 9-BN gjelder. Dette er allerede tatt inn som kommentar til bestemmelsen. </w:t>
            </w:r>
          </w:p>
          <w:p w14:paraId="65501137" w14:textId="77777777" w:rsidR="007548ED" w:rsidRPr="00FA005D" w:rsidRDefault="007548ED" w:rsidP="007548ED">
            <w:pPr>
              <w:rPr>
                <w:rFonts w:ascii="Arial" w:hAnsi="Arial" w:cs="Arial"/>
                <w:sz w:val="18"/>
                <w:szCs w:val="18"/>
              </w:rPr>
            </w:pPr>
          </w:p>
          <w:p w14:paraId="7F073B00"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w:t>
            </w:r>
          </w:p>
          <w:p w14:paraId="471BCF6C" w14:textId="77777777" w:rsidR="007548ED" w:rsidRPr="00FA005D" w:rsidRDefault="007548ED" w:rsidP="007548ED">
            <w:pPr>
              <w:rPr>
                <w:rFonts w:ascii="Arial" w:hAnsi="Arial" w:cs="Arial"/>
                <w:sz w:val="18"/>
                <w:szCs w:val="18"/>
              </w:rPr>
            </w:pPr>
          </w:p>
          <w:p w14:paraId="441C2B2B" w14:textId="14491D5E" w:rsidR="007548ED" w:rsidRPr="00FA005D" w:rsidRDefault="007548ED" w:rsidP="007548ED">
            <w:pPr>
              <w:rPr>
                <w:rFonts w:ascii="Arial" w:hAnsi="Arial" w:cs="Arial"/>
                <w:i/>
                <w:iCs/>
                <w:sz w:val="18"/>
                <w:szCs w:val="18"/>
              </w:rPr>
            </w:pPr>
            <w:r w:rsidRPr="00FA005D">
              <w:rPr>
                <w:rFonts w:ascii="Arial" w:hAnsi="Arial" w:cs="Arial"/>
                <w:i/>
                <w:iCs/>
                <w:sz w:val="18"/>
                <w:szCs w:val="18"/>
              </w:rPr>
              <w:t>2. Alle som skal krysse spor eller skal oppholde seg nærmere sporet enn 2,5 meter skal ha tillatelse til dette og skal bære godkjent synlighetstøy, unntatt på plattformer og passasjeroverganger.</w:t>
            </w:r>
          </w:p>
          <w:p w14:paraId="72CC466A" w14:textId="77777777" w:rsidR="007548ED" w:rsidRPr="00FA005D" w:rsidRDefault="007548ED" w:rsidP="007548ED">
            <w:pPr>
              <w:rPr>
                <w:rFonts w:ascii="Arial" w:hAnsi="Arial" w:cs="Arial"/>
                <w:i/>
                <w:iCs/>
                <w:sz w:val="18"/>
                <w:szCs w:val="18"/>
              </w:rPr>
            </w:pPr>
          </w:p>
          <w:p w14:paraId="07B0F4F4" w14:textId="6052AAC6" w:rsidR="007548ED" w:rsidRPr="00FA005D" w:rsidRDefault="007548ED" w:rsidP="007548ED">
            <w:pPr>
              <w:rPr>
                <w:rFonts w:ascii="Arial" w:hAnsi="Arial" w:cs="Arial"/>
                <w:i/>
                <w:iCs/>
                <w:sz w:val="18"/>
                <w:szCs w:val="18"/>
              </w:rPr>
            </w:pPr>
            <w:r w:rsidRPr="00FA005D">
              <w:rPr>
                <w:rFonts w:ascii="Arial" w:hAnsi="Arial" w:cs="Arial"/>
                <w:i/>
                <w:iCs/>
                <w:sz w:val="18"/>
                <w:szCs w:val="18"/>
              </w:rPr>
              <w:t>3. Personale i Bane NOR, hos jernbaneforetak og hos entreprenør som er godkjent til å utøve én av følgende funksjoner, har tillatelse til ferdsel i eller ved spor:</w:t>
            </w:r>
          </w:p>
          <w:p w14:paraId="2AB1F06F" w14:textId="77777777" w:rsidR="007548ED" w:rsidRPr="00FA005D" w:rsidRDefault="007548ED" w:rsidP="007548ED">
            <w:pPr>
              <w:numPr>
                <w:ilvl w:val="0"/>
                <w:numId w:val="2"/>
              </w:numPr>
              <w:rPr>
                <w:rFonts w:ascii="Arial" w:hAnsi="Arial" w:cs="Arial"/>
                <w:i/>
                <w:iCs/>
                <w:sz w:val="18"/>
                <w:szCs w:val="18"/>
              </w:rPr>
            </w:pPr>
            <w:r w:rsidRPr="00FA005D">
              <w:rPr>
                <w:rFonts w:ascii="Arial" w:hAnsi="Arial" w:cs="Arial"/>
                <w:i/>
                <w:iCs/>
                <w:sz w:val="18"/>
                <w:szCs w:val="18"/>
              </w:rPr>
              <w:t>togleder</w:t>
            </w:r>
          </w:p>
          <w:p w14:paraId="0761AA38" w14:textId="77777777" w:rsidR="007548ED" w:rsidRPr="00FA005D" w:rsidRDefault="007548ED" w:rsidP="007548ED">
            <w:pPr>
              <w:numPr>
                <w:ilvl w:val="0"/>
                <w:numId w:val="2"/>
              </w:numPr>
              <w:rPr>
                <w:rFonts w:ascii="Arial" w:hAnsi="Arial" w:cs="Arial"/>
                <w:i/>
                <w:iCs/>
                <w:sz w:val="18"/>
                <w:szCs w:val="18"/>
              </w:rPr>
            </w:pPr>
            <w:r w:rsidRPr="00FA005D">
              <w:rPr>
                <w:rFonts w:ascii="Arial" w:hAnsi="Arial" w:cs="Arial"/>
                <w:i/>
                <w:iCs/>
                <w:sz w:val="18"/>
                <w:szCs w:val="18"/>
              </w:rPr>
              <w:t>togekspeditør</w:t>
            </w:r>
          </w:p>
          <w:p w14:paraId="48CBDC4B" w14:textId="77777777" w:rsidR="007548ED" w:rsidRPr="00FA005D" w:rsidRDefault="007548ED" w:rsidP="007548ED">
            <w:pPr>
              <w:numPr>
                <w:ilvl w:val="0"/>
                <w:numId w:val="2"/>
              </w:numPr>
              <w:rPr>
                <w:rFonts w:ascii="Arial" w:hAnsi="Arial" w:cs="Arial"/>
                <w:i/>
                <w:iCs/>
                <w:sz w:val="18"/>
                <w:szCs w:val="18"/>
              </w:rPr>
            </w:pPr>
            <w:r w:rsidRPr="00FA005D">
              <w:rPr>
                <w:rFonts w:ascii="Arial" w:hAnsi="Arial" w:cs="Arial"/>
                <w:i/>
                <w:iCs/>
                <w:sz w:val="18"/>
                <w:szCs w:val="18"/>
              </w:rPr>
              <w:t>driftsoperatør</w:t>
            </w:r>
          </w:p>
          <w:p w14:paraId="4FCEFAB1" w14:textId="77777777" w:rsidR="007548ED" w:rsidRPr="00FA005D" w:rsidRDefault="007548ED" w:rsidP="007548ED">
            <w:pPr>
              <w:numPr>
                <w:ilvl w:val="0"/>
                <w:numId w:val="2"/>
              </w:numPr>
              <w:rPr>
                <w:rFonts w:ascii="Arial" w:hAnsi="Arial" w:cs="Arial"/>
                <w:i/>
                <w:iCs/>
                <w:sz w:val="18"/>
                <w:szCs w:val="18"/>
              </w:rPr>
            </w:pPr>
            <w:r w:rsidRPr="00FA005D">
              <w:rPr>
                <w:rFonts w:ascii="Arial" w:hAnsi="Arial" w:cs="Arial"/>
                <w:i/>
                <w:iCs/>
                <w:sz w:val="18"/>
                <w:szCs w:val="18"/>
              </w:rPr>
              <w:t>fører</w:t>
            </w:r>
          </w:p>
          <w:p w14:paraId="52744326" w14:textId="77777777" w:rsidR="007548ED" w:rsidRPr="00FA005D" w:rsidRDefault="007548ED" w:rsidP="007548ED">
            <w:pPr>
              <w:numPr>
                <w:ilvl w:val="0"/>
                <w:numId w:val="2"/>
              </w:numPr>
              <w:rPr>
                <w:rFonts w:ascii="Arial" w:hAnsi="Arial" w:cs="Arial"/>
                <w:i/>
                <w:iCs/>
                <w:sz w:val="18"/>
                <w:szCs w:val="18"/>
              </w:rPr>
            </w:pPr>
            <w:r w:rsidRPr="00FA005D">
              <w:rPr>
                <w:rFonts w:ascii="Arial" w:hAnsi="Arial" w:cs="Arial"/>
                <w:i/>
                <w:iCs/>
                <w:sz w:val="18"/>
                <w:szCs w:val="18"/>
              </w:rPr>
              <w:lastRenderedPageBreak/>
              <w:t>øvrig togpersonale</w:t>
            </w:r>
          </w:p>
          <w:p w14:paraId="5140E364" w14:textId="77777777" w:rsidR="007548ED" w:rsidRPr="00FA005D" w:rsidRDefault="007548ED" w:rsidP="007548ED">
            <w:pPr>
              <w:numPr>
                <w:ilvl w:val="0"/>
                <w:numId w:val="2"/>
              </w:numPr>
              <w:rPr>
                <w:rFonts w:ascii="Arial" w:hAnsi="Arial" w:cs="Arial"/>
                <w:i/>
                <w:iCs/>
                <w:sz w:val="18"/>
                <w:szCs w:val="18"/>
              </w:rPr>
            </w:pPr>
            <w:r w:rsidRPr="00FA005D">
              <w:rPr>
                <w:rFonts w:ascii="Arial" w:hAnsi="Arial" w:cs="Arial"/>
                <w:i/>
                <w:iCs/>
                <w:sz w:val="18"/>
                <w:szCs w:val="18"/>
              </w:rPr>
              <w:t>skifteleder</w:t>
            </w:r>
          </w:p>
          <w:p w14:paraId="41606452" w14:textId="77777777" w:rsidR="007548ED" w:rsidRPr="00FA005D" w:rsidRDefault="007548ED" w:rsidP="007548ED">
            <w:pPr>
              <w:numPr>
                <w:ilvl w:val="0"/>
                <w:numId w:val="2"/>
              </w:numPr>
              <w:rPr>
                <w:rFonts w:ascii="Arial" w:hAnsi="Arial" w:cs="Arial"/>
                <w:i/>
                <w:iCs/>
                <w:sz w:val="18"/>
                <w:szCs w:val="18"/>
              </w:rPr>
            </w:pPr>
            <w:r w:rsidRPr="00FA005D">
              <w:rPr>
                <w:rFonts w:ascii="Arial" w:hAnsi="Arial" w:cs="Arial"/>
                <w:i/>
                <w:iCs/>
                <w:sz w:val="18"/>
                <w:szCs w:val="18"/>
              </w:rPr>
              <w:t>signalgiver</w:t>
            </w:r>
          </w:p>
          <w:p w14:paraId="29F57455" w14:textId="77777777" w:rsidR="007548ED" w:rsidRPr="00FA005D" w:rsidRDefault="007548ED" w:rsidP="007548ED">
            <w:pPr>
              <w:numPr>
                <w:ilvl w:val="0"/>
                <w:numId w:val="2"/>
              </w:numPr>
              <w:rPr>
                <w:rFonts w:ascii="Arial" w:hAnsi="Arial" w:cs="Arial"/>
                <w:i/>
                <w:iCs/>
                <w:sz w:val="18"/>
                <w:szCs w:val="18"/>
              </w:rPr>
            </w:pPr>
            <w:r w:rsidRPr="00FA005D">
              <w:rPr>
                <w:rFonts w:ascii="Arial" w:hAnsi="Arial" w:cs="Arial"/>
                <w:i/>
                <w:iCs/>
                <w:sz w:val="18"/>
                <w:szCs w:val="18"/>
              </w:rPr>
              <w:t>hovedsikkerhetsvakt</w:t>
            </w:r>
          </w:p>
          <w:p w14:paraId="487CB2DA" w14:textId="77777777" w:rsidR="007548ED" w:rsidRPr="00FA005D" w:rsidRDefault="007548ED" w:rsidP="007548ED">
            <w:pPr>
              <w:numPr>
                <w:ilvl w:val="0"/>
                <w:numId w:val="2"/>
              </w:numPr>
              <w:rPr>
                <w:rFonts w:ascii="Arial" w:hAnsi="Arial" w:cs="Arial"/>
                <w:i/>
                <w:iCs/>
                <w:sz w:val="18"/>
                <w:szCs w:val="18"/>
              </w:rPr>
            </w:pPr>
            <w:r w:rsidRPr="00FA005D">
              <w:rPr>
                <w:rFonts w:ascii="Arial" w:hAnsi="Arial" w:cs="Arial"/>
                <w:i/>
                <w:iCs/>
                <w:sz w:val="18"/>
                <w:szCs w:val="18"/>
              </w:rPr>
              <w:t>lokal sikkerhetsvakt</w:t>
            </w:r>
          </w:p>
          <w:p w14:paraId="72E62418" w14:textId="77777777" w:rsidR="007548ED" w:rsidRPr="00FA005D" w:rsidRDefault="007548ED" w:rsidP="007548ED">
            <w:pPr>
              <w:numPr>
                <w:ilvl w:val="0"/>
                <w:numId w:val="2"/>
              </w:numPr>
              <w:rPr>
                <w:rFonts w:ascii="Arial" w:hAnsi="Arial" w:cs="Arial"/>
                <w:i/>
                <w:iCs/>
                <w:sz w:val="18"/>
                <w:szCs w:val="18"/>
              </w:rPr>
            </w:pPr>
            <w:r w:rsidRPr="00FA005D">
              <w:rPr>
                <w:rFonts w:ascii="Arial" w:hAnsi="Arial" w:cs="Arial"/>
                <w:i/>
                <w:iCs/>
                <w:sz w:val="18"/>
                <w:szCs w:val="18"/>
              </w:rPr>
              <w:t>leder for el-sikkerhet</w:t>
            </w:r>
          </w:p>
          <w:p w14:paraId="696AB355" w14:textId="497ABF22" w:rsidR="007548ED" w:rsidRPr="00FA005D" w:rsidRDefault="007548ED" w:rsidP="007548ED">
            <w:pPr>
              <w:numPr>
                <w:ilvl w:val="0"/>
                <w:numId w:val="2"/>
              </w:numPr>
              <w:rPr>
                <w:rFonts w:ascii="Arial" w:hAnsi="Arial" w:cs="Arial"/>
                <w:i/>
                <w:iCs/>
                <w:sz w:val="18"/>
                <w:szCs w:val="18"/>
              </w:rPr>
            </w:pPr>
            <w:r w:rsidRPr="00FA005D">
              <w:rPr>
                <w:rFonts w:ascii="Arial" w:hAnsi="Arial" w:cs="Arial"/>
                <w:i/>
                <w:iCs/>
                <w:sz w:val="18"/>
                <w:szCs w:val="18"/>
              </w:rPr>
              <w:t>leder for kobling</w:t>
            </w:r>
          </w:p>
        </w:tc>
        <w:tc>
          <w:tcPr>
            <w:tcW w:w="2126" w:type="dxa"/>
          </w:tcPr>
          <w:p w14:paraId="3D6EBCBD" w14:textId="3DD03DC0" w:rsidR="007548ED" w:rsidRPr="00FA005D" w:rsidRDefault="00246DEF" w:rsidP="007548ED">
            <w:pPr>
              <w:rPr>
                <w:rFonts w:ascii="Arial" w:hAnsi="Arial" w:cs="Arial"/>
                <w:sz w:val="18"/>
                <w:szCs w:val="18"/>
              </w:rPr>
            </w:pPr>
            <w:r w:rsidRPr="00FA005D">
              <w:rPr>
                <w:rFonts w:ascii="Arial" w:hAnsi="Arial" w:cs="Arial"/>
                <w:sz w:val="18"/>
                <w:szCs w:val="18"/>
              </w:rPr>
              <w:lastRenderedPageBreak/>
              <w:t>Sannsynligvis ikke stor endring i praksis.</w:t>
            </w:r>
          </w:p>
        </w:tc>
      </w:tr>
      <w:tr w:rsidR="00FA005D" w:rsidRPr="00FA005D" w14:paraId="698D29DF" w14:textId="77777777" w:rsidTr="00011C7A">
        <w:tc>
          <w:tcPr>
            <w:tcW w:w="1157" w:type="dxa"/>
          </w:tcPr>
          <w:p w14:paraId="7DB93BD4" w14:textId="47CE1C57" w:rsidR="007548ED" w:rsidRPr="00FA005D" w:rsidRDefault="007548ED" w:rsidP="007548ED">
            <w:pPr>
              <w:rPr>
                <w:rFonts w:ascii="Arial" w:hAnsi="Arial" w:cs="Arial"/>
                <w:sz w:val="18"/>
                <w:szCs w:val="18"/>
              </w:rPr>
            </w:pPr>
            <w:r w:rsidRPr="00FA005D">
              <w:rPr>
                <w:rFonts w:ascii="Arial" w:hAnsi="Arial" w:cs="Arial"/>
                <w:sz w:val="18"/>
                <w:szCs w:val="18"/>
              </w:rPr>
              <w:t>1.16 nr. 3</w:t>
            </w:r>
          </w:p>
        </w:tc>
        <w:tc>
          <w:tcPr>
            <w:tcW w:w="6336" w:type="dxa"/>
          </w:tcPr>
          <w:p w14:paraId="74394A44" w14:textId="37556FCA" w:rsidR="007548ED" w:rsidRPr="00FA005D" w:rsidRDefault="007548ED" w:rsidP="007548ED">
            <w:pPr>
              <w:rPr>
                <w:rFonts w:ascii="Arial" w:hAnsi="Arial" w:cs="Arial"/>
                <w:sz w:val="18"/>
                <w:szCs w:val="18"/>
              </w:rPr>
            </w:pPr>
            <w:r w:rsidRPr="00FA005D">
              <w:rPr>
                <w:rFonts w:ascii="Arial" w:hAnsi="Arial" w:cs="Arial"/>
                <w:sz w:val="18"/>
                <w:szCs w:val="18"/>
              </w:rPr>
              <w:t>Bestemmelsen er innskjerpet til også å gjelde opphold ved sporet, og ikke bare kryssing av sporet. Det er tatt inn at ledsager kan ha en av de godkjenningene som er nevnt i nummer 2 over, eller ha annen dokumentert godkjenning. Dette mener vi tilsvarer dagens praksis.</w:t>
            </w:r>
          </w:p>
          <w:p w14:paraId="245C56FF" w14:textId="77777777" w:rsidR="007548ED" w:rsidRPr="00FA005D" w:rsidRDefault="007548ED" w:rsidP="007548ED">
            <w:pPr>
              <w:rPr>
                <w:rFonts w:ascii="Arial" w:hAnsi="Arial" w:cs="Arial"/>
                <w:sz w:val="18"/>
                <w:szCs w:val="18"/>
              </w:rPr>
            </w:pPr>
          </w:p>
          <w:p w14:paraId="06E7EC41"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w:t>
            </w:r>
          </w:p>
          <w:p w14:paraId="7FBF039F" w14:textId="77777777" w:rsidR="007548ED" w:rsidRPr="00FA005D" w:rsidRDefault="007548ED" w:rsidP="007548ED">
            <w:pPr>
              <w:rPr>
                <w:rFonts w:ascii="Arial" w:hAnsi="Arial" w:cs="Arial"/>
                <w:sz w:val="18"/>
                <w:szCs w:val="18"/>
              </w:rPr>
            </w:pPr>
          </w:p>
          <w:p w14:paraId="64378AE7" w14:textId="64BFFED5" w:rsidR="007548ED" w:rsidRPr="00FA005D" w:rsidRDefault="007548ED" w:rsidP="007548ED">
            <w:pPr>
              <w:rPr>
                <w:rFonts w:ascii="Arial" w:hAnsi="Arial" w:cs="Arial"/>
                <w:i/>
                <w:iCs/>
                <w:sz w:val="18"/>
                <w:szCs w:val="18"/>
              </w:rPr>
            </w:pPr>
            <w:r w:rsidRPr="00FA005D">
              <w:rPr>
                <w:rFonts w:ascii="Arial" w:hAnsi="Arial" w:cs="Arial"/>
                <w:i/>
                <w:iCs/>
                <w:sz w:val="18"/>
                <w:szCs w:val="18"/>
              </w:rPr>
              <w:t>4. Alt annet personale som har behov for å krysse sporet uten ledsager må gis egen opplæring med dokumentert godkjenning.</w:t>
            </w:r>
          </w:p>
          <w:p w14:paraId="46393771" w14:textId="46460C68" w:rsidR="007548ED" w:rsidRPr="00FA005D" w:rsidRDefault="007548ED" w:rsidP="007548ED">
            <w:pPr>
              <w:rPr>
                <w:rFonts w:ascii="Arial" w:hAnsi="Arial" w:cs="Arial"/>
                <w:sz w:val="18"/>
                <w:szCs w:val="18"/>
              </w:rPr>
            </w:pPr>
          </w:p>
        </w:tc>
        <w:tc>
          <w:tcPr>
            <w:tcW w:w="2126" w:type="dxa"/>
          </w:tcPr>
          <w:p w14:paraId="1C10B49B" w14:textId="78DDBFBF" w:rsidR="007548ED" w:rsidRPr="00FA005D" w:rsidRDefault="00246DEF" w:rsidP="007548ED">
            <w:pPr>
              <w:rPr>
                <w:rFonts w:ascii="Arial" w:hAnsi="Arial" w:cs="Arial"/>
                <w:sz w:val="18"/>
                <w:szCs w:val="18"/>
              </w:rPr>
            </w:pPr>
            <w:r w:rsidRPr="00FA005D">
              <w:rPr>
                <w:rFonts w:ascii="Arial" w:hAnsi="Arial" w:cs="Arial"/>
                <w:sz w:val="18"/>
                <w:szCs w:val="18"/>
              </w:rPr>
              <w:t>Sannsynligvis ikke stor endring i praksis.</w:t>
            </w:r>
          </w:p>
        </w:tc>
      </w:tr>
      <w:tr w:rsidR="00FA005D" w:rsidRPr="00FA005D" w14:paraId="1E83EA21" w14:textId="77777777" w:rsidTr="00011C7A">
        <w:tc>
          <w:tcPr>
            <w:tcW w:w="1157" w:type="dxa"/>
          </w:tcPr>
          <w:p w14:paraId="66E9539A" w14:textId="4A50FF56" w:rsidR="007548ED" w:rsidRPr="00FA005D" w:rsidRDefault="007548ED" w:rsidP="007548ED">
            <w:pPr>
              <w:rPr>
                <w:rFonts w:ascii="Arial" w:hAnsi="Arial" w:cs="Arial"/>
                <w:sz w:val="18"/>
                <w:szCs w:val="18"/>
              </w:rPr>
            </w:pPr>
            <w:r w:rsidRPr="00FA005D">
              <w:rPr>
                <w:rFonts w:ascii="Arial" w:hAnsi="Arial" w:cs="Arial"/>
                <w:sz w:val="18"/>
                <w:szCs w:val="18"/>
              </w:rPr>
              <w:t>2.6 nr. 1</w:t>
            </w:r>
          </w:p>
        </w:tc>
        <w:tc>
          <w:tcPr>
            <w:tcW w:w="6336" w:type="dxa"/>
          </w:tcPr>
          <w:p w14:paraId="2D4AB5FF" w14:textId="374065CF" w:rsidR="007548ED" w:rsidRPr="00FA005D" w:rsidRDefault="007548ED" w:rsidP="007548ED">
            <w:pPr>
              <w:rPr>
                <w:rFonts w:ascii="Arial" w:hAnsi="Arial" w:cs="Arial"/>
                <w:sz w:val="18"/>
                <w:szCs w:val="18"/>
              </w:rPr>
            </w:pPr>
            <w:r w:rsidRPr="00FA005D">
              <w:rPr>
                <w:rFonts w:ascii="Arial" w:hAnsi="Arial" w:cs="Arial"/>
                <w:sz w:val="18"/>
                <w:szCs w:val="18"/>
              </w:rPr>
              <w:t>Bestemmelsen er endret, slik at bokstav c) bare omtaler permanente endringer i infrastrukturen, mens bokstav d) omtaler midlertidige endringer i infrastrukturen (større midlertidige endringer eller midlertidige endringer med varighet lengre enn åtte uker). Her ble det en uoverensstemmelse mellom det som ble kunngjort til revisjonen den 16.10.2022 og det som er lagt inn i ORV, som vi nå rydder opp i med den nye versjonen.</w:t>
            </w:r>
          </w:p>
          <w:p w14:paraId="24CBFA6F" w14:textId="77777777" w:rsidR="007548ED" w:rsidRPr="00FA005D" w:rsidRDefault="007548ED" w:rsidP="007548ED">
            <w:pPr>
              <w:rPr>
                <w:rFonts w:ascii="Arial" w:hAnsi="Arial" w:cs="Arial"/>
                <w:sz w:val="18"/>
                <w:szCs w:val="18"/>
              </w:rPr>
            </w:pPr>
          </w:p>
          <w:p w14:paraId="7C3F071E"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w:t>
            </w:r>
          </w:p>
          <w:p w14:paraId="547AE0D2" w14:textId="77777777" w:rsidR="007548ED" w:rsidRPr="00FA005D" w:rsidRDefault="007548ED" w:rsidP="007548ED">
            <w:pPr>
              <w:rPr>
                <w:rFonts w:ascii="Arial" w:hAnsi="Arial" w:cs="Arial"/>
                <w:sz w:val="18"/>
                <w:szCs w:val="18"/>
              </w:rPr>
            </w:pPr>
          </w:p>
          <w:p w14:paraId="655495E6" w14:textId="11DDB41C" w:rsidR="007548ED" w:rsidRPr="00FA005D" w:rsidRDefault="007548ED" w:rsidP="007548ED">
            <w:pPr>
              <w:rPr>
                <w:rFonts w:ascii="Arial" w:hAnsi="Arial" w:cs="Arial"/>
                <w:i/>
                <w:iCs/>
                <w:sz w:val="18"/>
                <w:szCs w:val="18"/>
              </w:rPr>
            </w:pPr>
            <w:r w:rsidRPr="00FA005D">
              <w:rPr>
                <w:rFonts w:ascii="Arial" w:hAnsi="Arial" w:cs="Arial"/>
                <w:i/>
                <w:iCs/>
                <w:sz w:val="18"/>
                <w:szCs w:val="18"/>
              </w:rPr>
              <w:t>1. S-sirkulære skal brukes for å bekjentgjøre:</w:t>
            </w:r>
            <w:r w:rsidRPr="00FA005D">
              <w:rPr>
                <w:rFonts w:ascii="Arial" w:hAnsi="Arial" w:cs="Arial"/>
                <w:i/>
                <w:iCs/>
                <w:sz w:val="18"/>
                <w:szCs w:val="18"/>
              </w:rPr>
              <w:br/>
            </w:r>
          </w:p>
          <w:p w14:paraId="79077EAE" w14:textId="0C3CA295" w:rsidR="007548ED" w:rsidRPr="00FA005D" w:rsidRDefault="007548ED" w:rsidP="007548ED">
            <w:pPr>
              <w:numPr>
                <w:ilvl w:val="0"/>
                <w:numId w:val="3"/>
              </w:numPr>
              <w:rPr>
                <w:rFonts w:ascii="Arial" w:hAnsi="Arial" w:cs="Arial"/>
                <w:i/>
                <w:iCs/>
                <w:sz w:val="18"/>
                <w:szCs w:val="18"/>
              </w:rPr>
            </w:pPr>
            <w:r w:rsidRPr="00FA005D">
              <w:rPr>
                <w:rFonts w:ascii="Arial" w:hAnsi="Arial" w:cs="Arial"/>
                <w:i/>
                <w:iCs/>
                <w:sz w:val="18"/>
                <w:szCs w:val="18"/>
              </w:rPr>
              <w:t>…</w:t>
            </w:r>
          </w:p>
          <w:p w14:paraId="2F93C928" w14:textId="60BDEE91" w:rsidR="007548ED" w:rsidRPr="00FA005D" w:rsidRDefault="007548ED" w:rsidP="007548ED">
            <w:pPr>
              <w:numPr>
                <w:ilvl w:val="0"/>
                <w:numId w:val="3"/>
              </w:numPr>
              <w:rPr>
                <w:rFonts w:ascii="Arial" w:hAnsi="Arial" w:cs="Arial"/>
                <w:i/>
                <w:iCs/>
                <w:sz w:val="18"/>
                <w:szCs w:val="18"/>
              </w:rPr>
            </w:pPr>
            <w:r w:rsidRPr="00FA005D">
              <w:rPr>
                <w:rFonts w:ascii="Arial" w:hAnsi="Arial" w:cs="Arial"/>
                <w:i/>
                <w:iCs/>
                <w:sz w:val="18"/>
                <w:szCs w:val="18"/>
              </w:rPr>
              <w:t>…</w:t>
            </w:r>
          </w:p>
          <w:p w14:paraId="5398C564" w14:textId="77777777" w:rsidR="007548ED" w:rsidRPr="00FA005D" w:rsidRDefault="007548ED" w:rsidP="007548ED">
            <w:pPr>
              <w:numPr>
                <w:ilvl w:val="0"/>
                <w:numId w:val="3"/>
              </w:numPr>
              <w:rPr>
                <w:rFonts w:ascii="Arial" w:hAnsi="Arial" w:cs="Arial"/>
                <w:i/>
                <w:iCs/>
                <w:sz w:val="18"/>
                <w:szCs w:val="18"/>
              </w:rPr>
            </w:pPr>
            <w:r w:rsidRPr="00FA005D">
              <w:rPr>
                <w:rFonts w:ascii="Arial" w:hAnsi="Arial" w:cs="Arial"/>
                <w:i/>
                <w:iCs/>
                <w:sz w:val="18"/>
                <w:szCs w:val="18"/>
              </w:rPr>
              <w:t>permanente eller større midlertidige endringer i jernbaneinfrastrukturen, eller</w:t>
            </w:r>
          </w:p>
          <w:p w14:paraId="26D98092" w14:textId="77777777" w:rsidR="007548ED" w:rsidRPr="00FA005D" w:rsidRDefault="007548ED" w:rsidP="007548ED">
            <w:pPr>
              <w:numPr>
                <w:ilvl w:val="0"/>
                <w:numId w:val="3"/>
              </w:numPr>
              <w:rPr>
                <w:rFonts w:ascii="Arial" w:hAnsi="Arial" w:cs="Arial"/>
                <w:i/>
                <w:iCs/>
                <w:sz w:val="18"/>
                <w:szCs w:val="18"/>
              </w:rPr>
            </w:pPr>
            <w:r w:rsidRPr="00FA005D">
              <w:rPr>
                <w:rFonts w:ascii="Arial" w:hAnsi="Arial" w:cs="Arial"/>
                <w:i/>
                <w:iCs/>
                <w:sz w:val="18"/>
                <w:szCs w:val="18"/>
              </w:rPr>
              <w:t>større midlertidige endringer i jernbaneinfrastrukturen med varighet lengre enn åtte uker</w:t>
            </w:r>
          </w:p>
          <w:p w14:paraId="20391D54" w14:textId="394FDD93" w:rsidR="007548ED" w:rsidRPr="00FA005D" w:rsidRDefault="007548ED" w:rsidP="007548ED">
            <w:pPr>
              <w:rPr>
                <w:rFonts w:ascii="Arial" w:hAnsi="Arial" w:cs="Arial"/>
                <w:sz w:val="18"/>
                <w:szCs w:val="18"/>
              </w:rPr>
            </w:pPr>
          </w:p>
        </w:tc>
        <w:tc>
          <w:tcPr>
            <w:tcW w:w="2126" w:type="dxa"/>
          </w:tcPr>
          <w:p w14:paraId="4A26E5F3" w14:textId="2A375BF2" w:rsidR="007548ED" w:rsidRPr="00FA005D" w:rsidRDefault="007548ED" w:rsidP="007548ED">
            <w:pPr>
              <w:rPr>
                <w:rFonts w:ascii="Arial" w:hAnsi="Arial" w:cs="Arial"/>
                <w:sz w:val="18"/>
                <w:szCs w:val="18"/>
              </w:rPr>
            </w:pPr>
          </w:p>
        </w:tc>
      </w:tr>
      <w:tr w:rsidR="00FA005D" w:rsidRPr="00FA005D" w14:paraId="0E1ED18C" w14:textId="77777777" w:rsidTr="00011C7A">
        <w:tc>
          <w:tcPr>
            <w:tcW w:w="1157" w:type="dxa"/>
          </w:tcPr>
          <w:p w14:paraId="2B3FDFB9" w14:textId="7A97155F" w:rsidR="007548ED" w:rsidRPr="00FA005D" w:rsidRDefault="007548ED" w:rsidP="007548ED">
            <w:pPr>
              <w:rPr>
                <w:rFonts w:ascii="Arial" w:hAnsi="Arial" w:cs="Arial"/>
                <w:sz w:val="18"/>
                <w:szCs w:val="18"/>
              </w:rPr>
            </w:pPr>
            <w:r w:rsidRPr="00FA005D">
              <w:rPr>
                <w:rFonts w:ascii="Arial" w:hAnsi="Arial" w:cs="Arial"/>
                <w:sz w:val="18"/>
                <w:szCs w:val="18"/>
              </w:rPr>
              <w:t>2.19 nr. 2</w:t>
            </w:r>
          </w:p>
        </w:tc>
        <w:tc>
          <w:tcPr>
            <w:tcW w:w="6336" w:type="dxa"/>
          </w:tcPr>
          <w:p w14:paraId="317842AA" w14:textId="77777777" w:rsidR="007548ED" w:rsidRPr="00FA005D" w:rsidRDefault="007548ED" w:rsidP="007548ED">
            <w:pPr>
              <w:rPr>
                <w:rFonts w:ascii="Arial" w:hAnsi="Arial" w:cs="Arial"/>
                <w:sz w:val="18"/>
                <w:szCs w:val="18"/>
              </w:rPr>
            </w:pPr>
            <w:r w:rsidRPr="00FA005D">
              <w:rPr>
                <w:rFonts w:ascii="Arial" w:hAnsi="Arial" w:cs="Arial"/>
                <w:sz w:val="18"/>
                <w:szCs w:val="18"/>
              </w:rPr>
              <w:t>Fastmelding 57 «Kort stopp» på togradio fra føreren til toglederen fjernes. Togleder har behov for mer informasjon enn bare fastmelding om kort stopp.</w:t>
            </w:r>
          </w:p>
          <w:p w14:paraId="5D17983A" w14:textId="1152D313" w:rsidR="007548ED" w:rsidRPr="00FA005D" w:rsidRDefault="007548ED" w:rsidP="007548ED">
            <w:pPr>
              <w:rPr>
                <w:rFonts w:ascii="Arial" w:hAnsi="Arial" w:cs="Arial"/>
                <w:sz w:val="18"/>
                <w:szCs w:val="18"/>
              </w:rPr>
            </w:pPr>
            <w:r w:rsidRPr="00FA005D">
              <w:rPr>
                <w:rFonts w:ascii="Arial" w:hAnsi="Arial" w:cs="Arial"/>
                <w:sz w:val="18"/>
                <w:szCs w:val="18"/>
              </w:rPr>
              <w:t xml:space="preserve"> Jf. også pkt. 7.1 om førerens plikter ved feil på jernbaneinfrastruktur, feil på kjøretøy eller ved uregelmessigheter. </w:t>
            </w:r>
          </w:p>
          <w:p w14:paraId="134EA91B" w14:textId="77777777" w:rsidR="007548ED" w:rsidRPr="00FA005D" w:rsidRDefault="007548ED" w:rsidP="007548ED">
            <w:pPr>
              <w:rPr>
                <w:rFonts w:ascii="Arial" w:hAnsi="Arial" w:cs="Arial"/>
                <w:sz w:val="18"/>
                <w:szCs w:val="18"/>
              </w:rPr>
            </w:pPr>
          </w:p>
          <w:p w14:paraId="3DB03179" w14:textId="5A7E22AD" w:rsidR="007548ED" w:rsidRPr="00FA005D" w:rsidRDefault="007548ED" w:rsidP="007548ED">
            <w:pPr>
              <w:rPr>
                <w:rFonts w:ascii="Arial" w:hAnsi="Arial" w:cs="Arial"/>
                <w:sz w:val="18"/>
                <w:szCs w:val="18"/>
              </w:rPr>
            </w:pPr>
            <w:r w:rsidRPr="00FA005D">
              <w:rPr>
                <w:rFonts w:ascii="Arial" w:hAnsi="Arial" w:cs="Arial"/>
                <w:sz w:val="18"/>
                <w:szCs w:val="18"/>
              </w:rPr>
              <w:t xml:space="preserve">(Kommentar til Bane NOR: Skjema for test av nødanrop i ORV må tilpasses endringen, og digitale skjemaer i TSS Online må oppdateres.) </w:t>
            </w:r>
          </w:p>
          <w:p w14:paraId="27B4163A" w14:textId="77777777" w:rsidR="007548ED" w:rsidRPr="00FA005D" w:rsidRDefault="007548ED" w:rsidP="007548ED">
            <w:pPr>
              <w:rPr>
                <w:rFonts w:ascii="Arial" w:hAnsi="Arial" w:cs="Arial"/>
                <w:sz w:val="18"/>
                <w:szCs w:val="18"/>
              </w:rPr>
            </w:pPr>
          </w:p>
          <w:p w14:paraId="176014CA"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w:t>
            </w:r>
          </w:p>
          <w:p w14:paraId="0BB440C6" w14:textId="77777777" w:rsidR="007548ED" w:rsidRPr="00FA005D" w:rsidRDefault="007548ED" w:rsidP="007548ED">
            <w:pPr>
              <w:rPr>
                <w:rFonts w:ascii="Arial" w:hAnsi="Arial" w:cs="Arial"/>
                <w:sz w:val="18"/>
                <w:szCs w:val="18"/>
              </w:rPr>
            </w:pPr>
          </w:p>
          <w:p w14:paraId="40B5D9A7" w14:textId="70A1D6A4" w:rsidR="007548ED" w:rsidRPr="00FA005D" w:rsidRDefault="007548ED" w:rsidP="007548ED">
            <w:pPr>
              <w:rPr>
                <w:rFonts w:ascii="Arial" w:hAnsi="Arial" w:cs="Arial"/>
                <w:i/>
                <w:iCs/>
                <w:sz w:val="18"/>
                <w:szCs w:val="18"/>
              </w:rPr>
            </w:pPr>
            <w:r w:rsidRPr="00FA005D">
              <w:rPr>
                <w:rFonts w:ascii="Arial" w:hAnsi="Arial" w:cs="Arial"/>
                <w:i/>
                <w:iCs/>
                <w:sz w:val="18"/>
                <w:szCs w:val="18"/>
              </w:rPr>
              <w:t>2. Fastmeldinger som kan benyttes på togradio fra føreren til toglederen:</w:t>
            </w:r>
          </w:p>
          <w:p w14:paraId="1B6BAF24" w14:textId="77777777" w:rsidR="007548ED" w:rsidRPr="00FA005D" w:rsidRDefault="007548ED" w:rsidP="007548ED">
            <w:pPr>
              <w:rPr>
                <w:rFonts w:ascii="Arial" w:hAnsi="Arial" w:cs="Arial"/>
                <w:i/>
                <w:iCs/>
                <w:sz w:val="18"/>
                <w:szCs w:val="18"/>
              </w:rPr>
            </w:pPr>
          </w:p>
          <w:p w14:paraId="0D2AC45C" w14:textId="77777777" w:rsidR="007548ED" w:rsidRPr="00FA005D" w:rsidRDefault="007548ED" w:rsidP="007548ED">
            <w:pPr>
              <w:ind w:left="708"/>
              <w:rPr>
                <w:rFonts w:ascii="Arial" w:hAnsi="Arial" w:cs="Arial"/>
                <w:i/>
                <w:iCs/>
                <w:sz w:val="18"/>
                <w:szCs w:val="18"/>
              </w:rPr>
            </w:pPr>
            <w:r w:rsidRPr="00FA005D">
              <w:rPr>
                <w:rFonts w:ascii="Arial" w:hAnsi="Arial" w:cs="Arial"/>
                <w:i/>
                <w:iCs/>
                <w:sz w:val="18"/>
                <w:szCs w:val="18"/>
              </w:rPr>
              <w:t>50</w:t>
            </w:r>
            <w:r w:rsidRPr="00FA005D">
              <w:rPr>
                <w:rFonts w:ascii="Arial" w:hAnsi="Arial" w:cs="Arial"/>
                <w:i/>
                <w:iCs/>
                <w:sz w:val="18"/>
                <w:szCs w:val="18"/>
              </w:rPr>
              <w:tab/>
              <w:t>Teknisk problem med togsett</w:t>
            </w:r>
          </w:p>
          <w:p w14:paraId="3CBBAD74" w14:textId="77777777" w:rsidR="007548ED" w:rsidRPr="00FA005D" w:rsidRDefault="007548ED" w:rsidP="007548ED">
            <w:pPr>
              <w:ind w:left="708"/>
              <w:rPr>
                <w:rFonts w:ascii="Arial" w:hAnsi="Arial" w:cs="Arial"/>
                <w:i/>
                <w:iCs/>
                <w:sz w:val="18"/>
                <w:szCs w:val="18"/>
              </w:rPr>
            </w:pPr>
            <w:r w:rsidRPr="00FA005D">
              <w:rPr>
                <w:rFonts w:ascii="Arial" w:hAnsi="Arial" w:cs="Arial"/>
                <w:i/>
                <w:iCs/>
                <w:sz w:val="18"/>
                <w:szCs w:val="18"/>
              </w:rPr>
              <w:t>51</w:t>
            </w:r>
            <w:r w:rsidRPr="00FA005D">
              <w:rPr>
                <w:rFonts w:ascii="Arial" w:hAnsi="Arial" w:cs="Arial"/>
                <w:i/>
                <w:iCs/>
                <w:sz w:val="18"/>
                <w:szCs w:val="18"/>
              </w:rPr>
              <w:tab/>
              <w:t>Glatt skinnegang. Forsinkelse kan oppstå</w:t>
            </w:r>
          </w:p>
          <w:p w14:paraId="06F9FF2E" w14:textId="77777777" w:rsidR="007548ED" w:rsidRPr="00FA005D" w:rsidRDefault="007548ED" w:rsidP="007548ED">
            <w:pPr>
              <w:ind w:left="708"/>
              <w:rPr>
                <w:rFonts w:ascii="Arial" w:hAnsi="Arial" w:cs="Arial"/>
                <w:i/>
                <w:iCs/>
                <w:sz w:val="18"/>
                <w:szCs w:val="18"/>
              </w:rPr>
            </w:pPr>
            <w:r w:rsidRPr="00FA005D">
              <w:rPr>
                <w:rFonts w:ascii="Arial" w:hAnsi="Arial" w:cs="Arial"/>
                <w:i/>
                <w:iCs/>
                <w:sz w:val="18"/>
                <w:szCs w:val="18"/>
              </w:rPr>
              <w:t>53</w:t>
            </w:r>
            <w:r w:rsidRPr="00FA005D">
              <w:rPr>
                <w:rFonts w:ascii="Arial" w:hAnsi="Arial" w:cs="Arial"/>
                <w:i/>
                <w:iCs/>
                <w:sz w:val="18"/>
                <w:szCs w:val="18"/>
              </w:rPr>
              <w:tab/>
              <w:t>Spenningsløs kontaktledning</w:t>
            </w:r>
          </w:p>
          <w:p w14:paraId="3FBF387D" w14:textId="77777777" w:rsidR="007548ED" w:rsidRPr="00FA005D" w:rsidRDefault="007548ED" w:rsidP="007548ED">
            <w:pPr>
              <w:ind w:left="708"/>
              <w:rPr>
                <w:rFonts w:ascii="Arial" w:hAnsi="Arial" w:cs="Arial"/>
                <w:i/>
                <w:iCs/>
                <w:sz w:val="18"/>
                <w:szCs w:val="18"/>
              </w:rPr>
            </w:pPr>
            <w:r w:rsidRPr="00FA005D">
              <w:rPr>
                <w:rFonts w:ascii="Arial" w:hAnsi="Arial" w:cs="Arial"/>
                <w:i/>
                <w:iCs/>
                <w:sz w:val="18"/>
                <w:szCs w:val="18"/>
              </w:rPr>
              <w:t>54</w:t>
            </w:r>
            <w:r w:rsidRPr="00FA005D">
              <w:rPr>
                <w:rFonts w:ascii="Arial" w:hAnsi="Arial" w:cs="Arial"/>
                <w:i/>
                <w:iCs/>
                <w:sz w:val="18"/>
                <w:szCs w:val="18"/>
              </w:rPr>
              <w:tab/>
              <w:t>Lav kontaktledningsspenning</w:t>
            </w:r>
          </w:p>
          <w:p w14:paraId="25E6F6C4" w14:textId="77777777" w:rsidR="007548ED" w:rsidRPr="00FA005D" w:rsidRDefault="007548ED" w:rsidP="007548ED">
            <w:pPr>
              <w:ind w:left="708"/>
              <w:rPr>
                <w:rFonts w:ascii="Arial" w:hAnsi="Arial" w:cs="Arial"/>
                <w:i/>
                <w:iCs/>
                <w:sz w:val="18"/>
                <w:szCs w:val="18"/>
              </w:rPr>
            </w:pPr>
            <w:r w:rsidRPr="00FA005D">
              <w:rPr>
                <w:rFonts w:ascii="Arial" w:hAnsi="Arial" w:cs="Arial"/>
                <w:i/>
                <w:iCs/>
                <w:sz w:val="18"/>
                <w:szCs w:val="18"/>
              </w:rPr>
              <w:t>56</w:t>
            </w:r>
            <w:r w:rsidRPr="00FA005D">
              <w:rPr>
                <w:rFonts w:ascii="Arial" w:hAnsi="Arial" w:cs="Arial"/>
                <w:i/>
                <w:iCs/>
                <w:sz w:val="18"/>
                <w:szCs w:val="18"/>
              </w:rPr>
              <w:tab/>
              <w:t>Venter på kjøretillatelse</w:t>
            </w:r>
          </w:p>
          <w:p w14:paraId="12A1F502" w14:textId="4224DF06" w:rsidR="007548ED" w:rsidRPr="00FA005D" w:rsidRDefault="007548ED" w:rsidP="007548ED">
            <w:pPr>
              <w:ind w:left="708"/>
              <w:rPr>
                <w:rFonts w:ascii="Arial" w:hAnsi="Arial" w:cs="Arial"/>
                <w:i/>
                <w:iCs/>
                <w:sz w:val="18"/>
                <w:szCs w:val="18"/>
              </w:rPr>
            </w:pPr>
            <w:r w:rsidRPr="00FA005D">
              <w:rPr>
                <w:rFonts w:ascii="Arial" w:hAnsi="Arial" w:cs="Arial"/>
                <w:i/>
                <w:iCs/>
                <w:sz w:val="18"/>
                <w:szCs w:val="18"/>
              </w:rPr>
              <w:t>57</w:t>
            </w:r>
            <w:r w:rsidRPr="00FA005D">
              <w:rPr>
                <w:rFonts w:ascii="Arial" w:hAnsi="Arial" w:cs="Arial"/>
                <w:i/>
                <w:iCs/>
                <w:sz w:val="18"/>
                <w:szCs w:val="18"/>
              </w:rPr>
              <w:tab/>
              <w:t xml:space="preserve">Kort stopp </w:t>
            </w:r>
          </w:p>
          <w:p w14:paraId="4C7682B7" w14:textId="4F2DF01B" w:rsidR="007548ED" w:rsidRPr="00FA005D" w:rsidRDefault="007548ED" w:rsidP="007548ED">
            <w:pPr>
              <w:rPr>
                <w:rFonts w:ascii="Arial" w:hAnsi="Arial" w:cs="Arial"/>
                <w:sz w:val="18"/>
                <w:szCs w:val="18"/>
              </w:rPr>
            </w:pPr>
          </w:p>
        </w:tc>
        <w:tc>
          <w:tcPr>
            <w:tcW w:w="2126" w:type="dxa"/>
          </w:tcPr>
          <w:p w14:paraId="79817D65" w14:textId="20521683" w:rsidR="007548ED" w:rsidRPr="00FA005D" w:rsidRDefault="00246DEF" w:rsidP="007548ED">
            <w:pPr>
              <w:rPr>
                <w:rFonts w:ascii="Arial" w:hAnsi="Arial" w:cs="Arial"/>
                <w:sz w:val="18"/>
                <w:szCs w:val="18"/>
              </w:rPr>
            </w:pPr>
            <w:r w:rsidRPr="00FA005D">
              <w:rPr>
                <w:rFonts w:ascii="Arial" w:hAnsi="Arial" w:cs="Arial"/>
                <w:sz w:val="18"/>
                <w:szCs w:val="18"/>
              </w:rPr>
              <w:t xml:space="preserve">Ny praksis for fører. </w:t>
            </w:r>
          </w:p>
        </w:tc>
      </w:tr>
      <w:tr w:rsidR="00FA005D" w:rsidRPr="00FA005D" w14:paraId="284CEDD2" w14:textId="77777777" w:rsidTr="00011C7A">
        <w:tc>
          <w:tcPr>
            <w:tcW w:w="1157" w:type="dxa"/>
          </w:tcPr>
          <w:p w14:paraId="5C1E5200" w14:textId="7AD20C7C" w:rsidR="007548ED" w:rsidRPr="00FA005D" w:rsidRDefault="007548ED" w:rsidP="007548ED">
            <w:pPr>
              <w:rPr>
                <w:rFonts w:ascii="Arial" w:hAnsi="Arial" w:cs="Arial"/>
                <w:sz w:val="18"/>
                <w:szCs w:val="18"/>
              </w:rPr>
            </w:pPr>
            <w:r w:rsidRPr="00FA005D">
              <w:rPr>
                <w:rFonts w:ascii="Arial" w:hAnsi="Arial" w:cs="Arial"/>
                <w:sz w:val="18"/>
                <w:szCs w:val="18"/>
              </w:rPr>
              <w:t>2.25</w:t>
            </w:r>
          </w:p>
        </w:tc>
        <w:tc>
          <w:tcPr>
            <w:tcW w:w="6336" w:type="dxa"/>
          </w:tcPr>
          <w:p w14:paraId="07C590EA" w14:textId="79BCA064" w:rsidR="007548ED" w:rsidRPr="00FA005D" w:rsidRDefault="007548ED" w:rsidP="007548ED">
            <w:pPr>
              <w:rPr>
                <w:rFonts w:ascii="Arial" w:hAnsi="Arial" w:cs="Arial"/>
                <w:sz w:val="18"/>
                <w:szCs w:val="18"/>
              </w:rPr>
            </w:pPr>
            <w:r w:rsidRPr="00FA005D">
              <w:rPr>
                <w:rFonts w:ascii="Arial" w:hAnsi="Arial" w:cs="Arial"/>
                <w:sz w:val="18"/>
                <w:szCs w:val="18"/>
              </w:rPr>
              <w:t xml:space="preserve">Bestemmelsen er tilpasset til at funksjonstesting av nødanrop også kan iverksettes av andre enn toglederen. </w:t>
            </w:r>
          </w:p>
          <w:p w14:paraId="0F256764" w14:textId="77777777" w:rsidR="007548ED" w:rsidRPr="00FA005D" w:rsidRDefault="007548ED" w:rsidP="007548ED">
            <w:pPr>
              <w:rPr>
                <w:rFonts w:ascii="Arial" w:hAnsi="Arial" w:cs="Arial"/>
                <w:sz w:val="18"/>
                <w:szCs w:val="18"/>
              </w:rPr>
            </w:pPr>
          </w:p>
          <w:p w14:paraId="3FF17DDB" w14:textId="77777777" w:rsidR="007548ED" w:rsidRPr="00FA005D" w:rsidRDefault="007548ED" w:rsidP="007548ED">
            <w:pPr>
              <w:rPr>
                <w:rFonts w:ascii="Arial" w:hAnsi="Arial" w:cs="Arial"/>
                <w:sz w:val="18"/>
                <w:szCs w:val="18"/>
              </w:rPr>
            </w:pPr>
            <w:r w:rsidRPr="00FA005D">
              <w:rPr>
                <w:rFonts w:ascii="Arial" w:hAnsi="Arial" w:cs="Arial"/>
                <w:sz w:val="18"/>
                <w:szCs w:val="18"/>
              </w:rPr>
              <w:lastRenderedPageBreak/>
              <w:t>Erstatter følgende:</w:t>
            </w:r>
          </w:p>
          <w:p w14:paraId="04E4E89E" w14:textId="77777777" w:rsidR="007548ED" w:rsidRPr="00FA005D" w:rsidRDefault="007548ED" w:rsidP="007548ED">
            <w:pPr>
              <w:rPr>
                <w:rFonts w:ascii="Arial" w:hAnsi="Arial" w:cs="Arial"/>
                <w:sz w:val="18"/>
                <w:szCs w:val="18"/>
              </w:rPr>
            </w:pPr>
          </w:p>
          <w:p w14:paraId="2485193C" w14:textId="77777777" w:rsidR="007548ED" w:rsidRPr="00FA005D" w:rsidRDefault="007548ED" w:rsidP="007548ED">
            <w:pPr>
              <w:rPr>
                <w:rFonts w:ascii="Arial" w:hAnsi="Arial" w:cs="Arial"/>
                <w:i/>
                <w:iCs/>
                <w:sz w:val="18"/>
                <w:szCs w:val="18"/>
              </w:rPr>
            </w:pPr>
            <w:r w:rsidRPr="00FA005D">
              <w:rPr>
                <w:rFonts w:ascii="Arial" w:hAnsi="Arial" w:cs="Arial"/>
                <w:i/>
                <w:iCs/>
                <w:sz w:val="18"/>
                <w:szCs w:val="18"/>
              </w:rPr>
              <w:t>Det skal jevnlig foretas funksjonstesting av nødanrop. Testen styres av toglederen og skal gjennomføres på følgende måte:</w:t>
            </w:r>
          </w:p>
          <w:p w14:paraId="469DBEC4" w14:textId="77777777" w:rsidR="007548ED" w:rsidRPr="00FA005D" w:rsidRDefault="007548ED" w:rsidP="007548ED">
            <w:pPr>
              <w:rPr>
                <w:rFonts w:ascii="Arial" w:hAnsi="Arial" w:cs="Arial"/>
                <w:i/>
                <w:iCs/>
                <w:sz w:val="18"/>
                <w:szCs w:val="18"/>
              </w:rPr>
            </w:pPr>
          </w:p>
          <w:p w14:paraId="58E6B3EF" w14:textId="2125EA64" w:rsidR="007548ED" w:rsidRPr="00FA005D" w:rsidRDefault="007548ED" w:rsidP="007548ED">
            <w:pPr>
              <w:pStyle w:val="Listeavsnitt"/>
              <w:numPr>
                <w:ilvl w:val="0"/>
                <w:numId w:val="4"/>
              </w:numPr>
              <w:rPr>
                <w:rFonts w:ascii="Arial" w:hAnsi="Arial" w:cs="Arial"/>
                <w:i/>
                <w:iCs/>
                <w:sz w:val="18"/>
                <w:szCs w:val="18"/>
              </w:rPr>
            </w:pPr>
            <w:r w:rsidRPr="00FA005D">
              <w:rPr>
                <w:rFonts w:ascii="Arial" w:hAnsi="Arial" w:cs="Arial"/>
                <w:i/>
                <w:iCs/>
                <w:sz w:val="18"/>
                <w:szCs w:val="18"/>
              </w:rPr>
              <w:t>Toglederen skal presentere seg med funksjon og ID. Toglederen skal iverksette funksjonstest av nødanrop ved å si </w:t>
            </w:r>
            <w:r w:rsidRPr="00FA005D">
              <w:rPr>
                <w:rFonts w:ascii="Arial" w:hAnsi="Arial" w:cs="Arial"/>
                <w:b/>
                <w:bCs/>
                <w:i/>
                <w:iCs/>
                <w:sz w:val="18"/>
                <w:szCs w:val="18"/>
              </w:rPr>
              <w:t>«Dette er en test av nødanrop»</w:t>
            </w:r>
            <w:r w:rsidRPr="00FA005D">
              <w:rPr>
                <w:rFonts w:ascii="Arial" w:hAnsi="Arial" w:cs="Arial"/>
                <w:i/>
                <w:iCs/>
                <w:sz w:val="18"/>
                <w:szCs w:val="18"/>
              </w:rPr>
              <w:t> to ganger.</w:t>
            </w:r>
          </w:p>
          <w:p w14:paraId="123CB1B4" w14:textId="7B196F33" w:rsidR="007548ED" w:rsidRPr="00FA005D" w:rsidRDefault="007548ED" w:rsidP="007548ED">
            <w:pPr>
              <w:rPr>
                <w:rFonts w:ascii="Arial" w:hAnsi="Arial" w:cs="Arial"/>
                <w:sz w:val="18"/>
                <w:szCs w:val="18"/>
              </w:rPr>
            </w:pPr>
          </w:p>
        </w:tc>
        <w:tc>
          <w:tcPr>
            <w:tcW w:w="2126" w:type="dxa"/>
          </w:tcPr>
          <w:p w14:paraId="3D7A08DA" w14:textId="28CF09D7" w:rsidR="007548ED" w:rsidRPr="00FA005D" w:rsidRDefault="007548ED" w:rsidP="007548ED">
            <w:pPr>
              <w:rPr>
                <w:rFonts w:ascii="Arial" w:hAnsi="Arial" w:cs="Arial"/>
                <w:sz w:val="18"/>
                <w:szCs w:val="18"/>
              </w:rPr>
            </w:pPr>
            <w:r w:rsidRPr="00FA005D">
              <w:rPr>
                <w:rFonts w:ascii="Arial" w:hAnsi="Arial" w:cs="Arial"/>
                <w:sz w:val="18"/>
                <w:szCs w:val="18"/>
              </w:rPr>
              <w:lastRenderedPageBreak/>
              <w:t xml:space="preserve">Tilsvarer dagens praksis. </w:t>
            </w:r>
          </w:p>
        </w:tc>
      </w:tr>
      <w:tr w:rsidR="00FA005D" w:rsidRPr="00FA005D" w14:paraId="04FE081C" w14:textId="77777777" w:rsidTr="00011C7A">
        <w:tc>
          <w:tcPr>
            <w:tcW w:w="1157" w:type="dxa"/>
          </w:tcPr>
          <w:p w14:paraId="2A250305" w14:textId="6270DC3B" w:rsidR="007548ED" w:rsidRPr="00FA005D" w:rsidRDefault="007548ED" w:rsidP="007548ED">
            <w:pPr>
              <w:rPr>
                <w:rFonts w:ascii="Arial" w:hAnsi="Arial" w:cs="Arial"/>
                <w:sz w:val="18"/>
                <w:szCs w:val="18"/>
              </w:rPr>
            </w:pPr>
            <w:r w:rsidRPr="00FA005D">
              <w:rPr>
                <w:rFonts w:ascii="Arial" w:hAnsi="Arial" w:cs="Arial"/>
                <w:sz w:val="18"/>
                <w:szCs w:val="18"/>
              </w:rPr>
              <w:t>3.17 nr. 4</w:t>
            </w:r>
          </w:p>
        </w:tc>
        <w:tc>
          <w:tcPr>
            <w:tcW w:w="6336" w:type="dxa"/>
          </w:tcPr>
          <w:p w14:paraId="33C5527C" w14:textId="50BE08BD" w:rsidR="007548ED" w:rsidRPr="00FA005D" w:rsidRDefault="007548ED" w:rsidP="007548ED">
            <w:pPr>
              <w:rPr>
                <w:rFonts w:ascii="Arial" w:hAnsi="Arial" w:cs="Arial"/>
                <w:sz w:val="18"/>
                <w:szCs w:val="18"/>
              </w:rPr>
            </w:pPr>
            <w:r w:rsidRPr="00FA005D">
              <w:rPr>
                <w:rFonts w:ascii="Arial" w:hAnsi="Arial" w:cs="Arial"/>
                <w:sz w:val="18"/>
                <w:szCs w:val="18"/>
              </w:rPr>
              <w:t xml:space="preserve">Bestemmelsen er endret til at hastighet ved kjøring inn i, ut av og i </w:t>
            </w:r>
            <w:r w:rsidRPr="00FA005D">
              <w:rPr>
                <w:rFonts w:ascii="Arial" w:hAnsi="Arial" w:cs="Arial"/>
                <w:sz w:val="18"/>
                <w:szCs w:val="18"/>
                <w:u w:val="single"/>
              </w:rPr>
              <w:t>verksteder</w:t>
            </w:r>
            <w:r w:rsidRPr="00FA005D">
              <w:rPr>
                <w:rFonts w:ascii="Arial" w:hAnsi="Arial" w:cs="Arial"/>
                <w:sz w:val="18"/>
                <w:szCs w:val="18"/>
              </w:rPr>
              <w:t xml:space="preserve"> (med lokomotivstaller i parentes) ikke skal overskride 10 km/t. </w:t>
            </w:r>
          </w:p>
          <w:p w14:paraId="6AC3467D" w14:textId="77777777" w:rsidR="007548ED" w:rsidRPr="00FA005D" w:rsidRDefault="007548ED" w:rsidP="007548ED">
            <w:pPr>
              <w:rPr>
                <w:rFonts w:ascii="Arial" w:hAnsi="Arial" w:cs="Arial"/>
                <w:sz w:val="18"/>
                <w:szCs w:val="18"/>
              </w:rPr>
            </w:pPr>
          </w:p>
          <w:p w14:paraId="63A99AFD" w14:textId="593F24D3" w:rsidR="007548ED" w:rsidRPr="00FA005D" w:rsidRDefault="007548ED" w:rsidP="007548ED">
            <w:pPr>
              <w:rPr>
                <w:rFonts w:ascii="Arial" w:hAnsi="Arial" w:cs="Arial"/>
                <w:sz w:val="18"/>
                <w:szCs w:val="18"/>
              </w:rPr>
            </w:pPr>
            <w:r w:rsidRPr="00FA005D">
              <w:rPr>
                <w:rFonts w:ascii="Arial" w:hAnsi="Arial" w:cs="Arial"/>
                <w:sz w:val="18"/>
                <w:szCs w:val="18"/>
              </w:rPr>
              <w:t>Jf. følgende nettside:</w:t>
            </w:r>
          </w:p>
          <w:p w14:paraId="211EC55C" w14:textId="77777777" w:rsidR="007548ED" w:rsidRPr="00FA005D" w:rsidRDefault="007548ED" w:rsidP="007548ED">
            <w:pPr>
              <w:rPr>
                <w:rFonts w:ascii="Arial" w:hAnsi="Arial" w:cs="Arial"/>
                <w:sz w:val="18"/>
                <w:szCs w:val="18"/>
              </w:rPr>
            </w:pPr>
          </w:p>
          <w:p w14:paraId="1950D9E1" w14:textId="2AEC158D" w:rsidR="007548ED" w:rsidRPr="00FA005D" w:rsidRDefault="007548ED" w:rsidP="007548ED">
            <w:pPr>
              <w:rPr>
                <w:rFonts w:ascii="Arial" w:hAnsi="Arial" w:cs="Arial"/>
                <w:sz w:val="18"/>
                <w:szCs w:val="18"/>
              </w:rPr>
            </w:pPr>
            <w:hyperlink r:id="rId10" w:history="1">
              <w:r w:rsidRPr="00FA005D">
                <w:rPr>
                  <w:rStyle w:val="Hyperkobling"/>
                  <w:rFonts w:ascii="Arial" w:hAnsi="Arial" w:cs="Arial"/>
                  <w:color w:val="auto"/>
                  <w:sz w:val="18"/>
                  <w:szCs w:val="18"/>
                </w:rPr>
                <w:t>https://www.banenor.no/for-deg-i-bransjen/togselskap/serviceanlegg/verksteder/</w:t>
              </w:r>
            </w:hyperlink>
          </w:p>
          <w:p w14:paraId="7EE5F827" w14:textId="77777777" w:rsidR="007548ED" w:rsidRPr="00FA005D" w:rsidRDefault="007548ED" w:rsidP="007548ED">
            <w:pPr>
              <w:rPr>
                <w:rFonts w:ascii="Arial" w:hAnsi="Arial" w:cs="Arial"/>
                <w:sz w:val="18"/>
                <w:szCs w:val="18"/>
              </w:rPr>
            </w:pPr>
          </w:p>
          <w:p w14:paraId="2014DD45" w14:textId="77777777" w:rsidR="007548ED" w:rsidRPr="00FA005D" w:rsidRDefault="007548ED" w:rsidP="007548ED">
            <w:pPr>
              <w:rPr>
                <w:rFonts w:ascii="Arial" w:hAnsi="Arial" w:cs="Arial"/>
                <w:sz w:val="18"/>
                <w:szCs w:val="18"/>
              </w:rPr>
            </w:pPr>
          </w:p>
          <w:p w14:paraId="7E27D251" w14:textId="33FA301F" w:rsidR="007548ED" w:rsidRPr="00FA005D" w:rsidRDefault="007548ED" w:rsidP="007548ED">
            <w:pPr>
              <w:rPr>
                <w:rFonts w:ascii="Arial" w:hAnsi="Arial" w:cs="Arial"/>
                <w:sz w:val="18"/>
                <w:szCs w:val="18"/>
              </w:rPr>
            </w:pPr>
            <w:r w:rsidRPr="00FA005D">
              <w:rPr>
                <w:rFonts w:ascii="Arial" w:hAnsi="Arial" w:cs="Arial"/>
                <w:sz w:val="18"/>
                <w:szCs w:val="18"/>
              </w:rPr>
              <w:t>Erstatter følgende:</w:t>
            </w:r>
          </w:p>
          <w:p w14:paraId="51983649" w14:textId="77777777" w:rsidR="007548ED" w:rsidRPr="00FA005D" w:rsidRDefault="007548ED" w:rsidP="007548ED">
            <w:pPr>
              <w:rPr>
                <w:rFonts w:ascii="Arial" w:hAnsi="Arial" w:cs="Arial"/>
                <w:sz w:val="18"/>
                <w:szCs w:val="18"/>
              </w:rPr>
            </w:pPr>
          </w:p>
          <w:p w14:paraId="69A452B7" w14:textId="20DA5488" w:rsidR="007548ED" w:rsidRPr="00FA005D" w:rsidRDefault="007548ED" w:rsidP="007548ED">
            <w:pPr>
              <w:rPr>
                <w:rFonts w:ascii="Arial" w:hAnsi="Arial" w:cs="Arial"/>
                <w:i/>
                <w:iCs/>
                <w:sz w:val="18"/>
                <w:szCs w:val="18"/>
              </w:rPr>
            </w:pPr>
            <w:r w:rsidRPr="00FA005D">
              <w:rPr>
                <w:rFonts w:ascii="Arial" w:hAnsi="Arial" w:cs="Arial"/>
                <w:i/>
                <w:iCs/>
                <w:sz w:val="18"/>
                <w:szCs w:val="18"/>
              </w:rPr>
              <w:t>4. Hastigheten ved kjøring inn i, ut av og i lokomotivstaller skal ikke overskride 10 km/t.</w:t>
            </w:r>
          </w:p>
          <w:p w14:paraId="68F1A411" w14:textId="323B164B" w:rsidR="007548ED" w:rsidRPr="00FA005D" w:rsidRDefault="007548ED" w:rsidP="007548ED">
            <w:pPr>
              <w:rPr>
                <w:rFonts w:ascii="Arial" w:hAnsi="Arial" w:cs="Arial"/>
                <w:sz w:val="18"/>
                <w:szCs w:val="18"/>
              </w:rPr>
            </w:pPr>
          </w:p>
        </w:tc>
        <w:tc>
          <w:tcPr>
            <w:tcW w:w="2126" w:type="dxa"/>
          </w:tcPr>
          <w:p w14:paraId="1930046F" w14:textId="6450A34A" w:rsidR="007548ED" w:rsidRPr="00FA005D" w:rsidRDefault="00246DEF" w:rsidP="007548ED">
            <w:pPr>
              <w:rPr>
                <w:rFonts w:ascii="Arial" w:hAnsi="Arial" w:cs="Arial"/>
                <w:sz w:val="18"/>
                <w:szCs w:val="18"/>
              </w:rPr>
            </w:pPr>
            <w:r w:rsidRPr="00FA005D">
              <w:rPr>
                <w:rFonts w:ascii="Arial" w:hAnsi="Arial" w:cs="Arial"/>
                <w:sz w:val="18"/>
                <w:szCs w:val="18"/>
              </w:rPr>
              <w:t xml:space="preserve">Ingen praktisk endring. </w:t>
            </w:r>
          </w:p>
        </w:tc>
      </w:tr>
      <w:tr w:rsidR="00FA005D" w:rsidRPr="00FA005D" w14:paraId="78383ECD" w14:textId="77777777" w:rsidTr="00011C7A">
        <w:tc>
          <w:tcPr>
            <w:tcW w:w="1157" w:type="dxa"/>
          </w:tcPr>
          <w:p w14:paraId="4E8BE35A" w14:textId="745D821A" w:rsidR="007548ED" w:rsidRPr="00FA005D" w:rsidRDefault="007548ED" w:rsidP="007548ED">
            <w:pPr>
              <w:rPr>
                <w:rFonts w:ascii="Arial" w:hAnsi="Arial" w:cs="Arial"/>
                <w:sz w:val="18"/>
                <w:szCs w:val="18"/>
              </w:rPr>
            </w:pPr>
            <w:r w:rsidRPr="00FA005D">
              <w:rPr>
                <w:rFonts w:ascii="Arial" w:hAnsi="Arial" w:cs="Arial"/>
                <w:sz w:val="18"/>
                <w:szCs w:val="18"/>
              </w:rPr>
              <w:t>3.28 nr. 6</w:t>
            </w:r>
          </w:p>
        </w:tc>
        <w:tc>
          <w:tcPr>
            <w:tcW w:w="6336" w:type="dxa"/>
          </w:tcPr>
          <w:p w14:paraId="2AD7B227"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 bestemmelse om hvordan et skift skal forholde seg ved et rasvarslingsanlegg på strekning med ERTMS. Vi ser ingen grunn at det skal være nødvendig å kontakte toglederen når et skift kommer til signal E38A «Rasvarslingsanlegg». Jf. ny bestemmelse i pkt. 7.26 nr. 2 om rasvarslingsanlegg på strekning med ERTMS, og ny bestemmelse i pkt. 7.26 nr. 4 om at toglederen skal sende nødanrop dersom det indikeres ras i et rasvarlingsanlegg. </w:t>
            </w:r>
          </w:p>
          <w:p w14:paraId="67648642" w14:textId="77777777" w:rsidR="007548ED" w:rsidRPr="00FA005D" w:rsidRDefault="007548ED" w:rsidP="007548ED">
            <w:pPr>
              <w:rPr>
                <w:rFonts w:ascii="Arial" w:hAnsi="Arial" w:cs="Arial"/>
                <w:sz w:val="18"/>
                <w:szCs w:val="18"/>
              </w:rPr>
            </w:pPr>
          </w:p>
          <w:p w14:paraId="5CF0C70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Strekninger med ERTMS vil først få rasvarslingsanlegg når nordre del av Nordlandsbanen får ERTMS. </w:t>
            </w:r>
          </w:p>
          <w:p w14:paraId="679DDDF1" w14:textId="66655A5C" w:rsidR="007548ED" w:rsidRPr="00FA005D" w:rsidRDefault="007548ED" w:rsidP="007548ED">
            <w:pPr>
              <w:rPr>
                <w:rFonts w:ascii="Arial" w:hAnsi="Arial" w:cs="Arial"/>
                <w:sz w:val="18"/>
                <w:szCs w:val="18"/>
              </w:rPr>
            </w:pPr>
          </w:p>
        </w:tc>
        <w:tc>
          <w:tcPr>
            <w:tcW w:w="2126" w:type="dxa"/>
          </w:tcPr>
          <w:p w14:paraId="5E0ECA2A"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fører/skifteleder. </w:t>
            </w:r>
          </w:p>
          <w:p w14:paraId="483B0276" w14:textId="77777777" w:rsidR="007548ED" w:rsidRPr="00FA005D" w:rsidRDefault="007548ED" w:rsidP="007548ED">
            <w:pPr>
              <w:rPr>
                <w:rFonts w:ascii="Arial" w:hAnsi="Arial" w:cs="Arial"/>
                <w:sz w:val="18"/>
                <w:szCs w:val="18"/>
              </w:rPr>
            </w:pPr>
          </w:p>
          <w:p w14:paraId="2E58561F" w14:textId="415B6C5C" w:rsidR="007548ED" w:rsidRPr="00FA005D" w:rsidRDefault="007548ED" w:rsidP="007548ED">
            <w:pPr>
              <w:rPr>
                <w:rFonts w:ascii="Arial" w:hAnsi="Arial" w:cs="Arial"/>
                <w:sz w:val="18"/>
                <w:szCs w:val="18"/>
              </w:rPr>
            </w:pPr>
            <w:r w:rsidRPr="00FA005D">
              <w:rPr>
                <w:rFonts w:ascii="Arial" w:hAnsi="Arial" w:cs="Arial"/>
                <w:sz w:val="18"/>
                <w:szCs w:val="18"/>
              </w:rPr>
              <w:t xml:space="preserve">Det finnes ikke rasvarslingsanlegg på strekninger med ERTMS i dag. </w:t>
            </w:r>
          </w:p>
        </w:tc>
      </w:tr>
      <w:tr w:rsidR="00FA005D" w:rsidRPr="00FA005D" w14:paraId="7E14AFBF" w14:textId="77777777" w:rsidTr="00011C7A">
        <w:tc>
          <w:tcPr>
            <w:tcW w:w="1157" w:type="dxa"/>
          </w:tcPr>
          <w:p w14:paraId="026DE4FC" w14:textId="5ABE3A14" w:rsidR="007548ED" w:rsidRPr="00FA005D" w:rsidRDefault="007548ED" w:rsidP="007548ED">
            <w:pPr>
              <w:rPr>
                <w:rFonts w:ascii="Arial" w:hAnsi="Arial" w:cs="Arial"/>
                <w:sz w:val="18"/>
                <w:szCs w:val="18"/>
              </w:rPr>
            </w:pPr>
            <w:r w:rsidRPr="00FA005D">
              <w:rPr>
                <w:rFonts w:ascii="Arial" w:hAnsi="Arial" w:cs="Arial"/>
                <w:sz w:val="18"/>
                <w:szCs w:val="18"/>
              </w:rPr>
              <w:t>3.32 nr. 1</w:t>
            </w:r>
          </w:p>
        </w:tc>
        <w:tc>
          <w:tcPr>
            <w:tcW w:w="6336" w:type="dxa"/>
          </w:tcPr>
          <w:p w14:paraId="07656E88" w14:textId="1D2F3980" w:rsidR="007548ED" w:rsidRPr="00FA005D" w:rsidRDefault="007548ED" w:rsidP="007548ED">
            <w:pPr>
              <w:rPr>
                <w:rFonts w:ascii="Arial" w:hAnsi="Arial" w:cs="Arial"/>
                <w:sz w:val="18"/>
                <w:szCs w:val="18"/>
              </w:rPr>
            </w:pPr>
            <w:r w:rsidRPr="00FA005D">
              <w:rPr>
                <w:rFonts w:ascii="Arial" w:hAnsi="Arial" w:cs="Arial"/>
                <w:sz w:val="18"/>
                <w:szCs w:val="18"/>
              </w:rPr>
              <w:t>Særbestemmelse for Gjøvikbanen (</w:t>
            </w:r>
            <w:hyperlink r:id="rId11" w:anchor="id3112-generelt-for-strekningen-roagjovik-med-ertms" w:history="1">
              <w:r w:rsidRPr="00FA005D">
                <w:rPr>
                  <w:rStyle w:val="Hyperkobling"/>
                  <w:rFonts w:ascii="Arial" w:hAnsi="Arial" w:cs="Arial"/>
                  <w:color w:val="auto"/>
                  <w:sz w:val="18"/>
                  <w:szCs w:val="18"/>
                </w:rPr>
                <w:t>SJN pkt. 3.11.2 bokstav j</w:t>
              </w:r>
            </w:hyperlink>
            <w:r w:rsidRPr="00FA005D">
              <w:rPr>
                <w:rFonts w:ascii="Arial" w:hAnsi="Arial" w:cs="Arial"/>
                <w:sz w:val="18"/>
                <w:szCs w:val="18"/>
              </w:rPr>
              <w:t xml:space="preserve">) tas inn som ny, generell bestemmelse, til erstatning for pkt. 3.32 nr. 1, som pga. særbestemmelsen for Gjøvikbanen bare gjelder for Østfoldbanens østre linje. På denne måten får vi like regler for alle strekninger med ERTMS, både for Østfoldbanens østre linje og Gjøvikbanen, og i denne omgang også etter hvert for Vestfoldbanen og Nordlandsbanen. </w:t>
            </w:r>
          </w:p>
          <w:p w14:paraId="3BAC6D2B" w14:textId="77777777" w:rsidR="007548ED" w:rsidRPr="00FA005D" w:rsidRDefault="007548ED" w:rsidP="007548ED">
            <w:pPr>
              <w:rPr>
                <w:rFonts w:ascii="Arial" w:hAnsi="Arial" w:cs="Arial"/>
                <w:sz w:val="18"/>
                <w:szCs w:val="18"/>
              </w:rPr>
            </w:pPr>
          </w:p>
          <w:p w14:paraId="6D3484DB"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Eksisterende bestemmelse i pkt. 3.32 nr. 1b-c) videreføres for midlertidig skifteområde. </w:t>
            </w:r>
          </w:p>
          <w:p w14:paraId="45D84EEE" w14:textId="77777777" w:rsidR="007548ED" w:rsidRPr="00FA005D" w:rsidRDefault="007548ED" w:rsidP="007548ED">
            <w:pPr>
              <w:rPr>
                <w:rFonts w:ascii="Arial" w:hAnsi="Arial" w:cs="Arial"/>
                <w:sz w:val="18"/>
                <w:szCs w:val="18"/>
              </w:rPr>
            </w:pPr>
          </w:p>
          <w:p w14:paraId="2737BC33" w14:textId="65AFED75" w:rsidR="007548ED" w:rsidRPr="00FA005D" w:rsidRDefault="007548ED" w:rsidP="007548ED">
            <w:pPr>
              <w:rPr>
                <w:rFonts w:ascii="Arial" w:hAnsi="Arial" w:cs="Arial"/>
                <w:sz w:val="18"/>
                <w:szCs w:val="18"/>
              </w:rPr>
            </w:pPr>
            <w:r w:rsidRPr="00FA005D">
              <w:rPr>
                <w:rFonts w:ascii="Arial" w:hAnsi="Arial" w:cs="Arial"/>
                <w:sz w:val="18"/>
                <w:szCs w:val="18"/>
              </w:rPr>
              <w:t xml:space="preserve">Testing har vist at disse bestemmelsene ikke er tilstrekkelige for et permanent skifteområde, der det også kan være nødvendig å flytte kjøretøyet i IS-modus. Toglederen er vanligvis ikke involvert i skiftingen i et permanent skifteområde. For et permanent skifteområde innebærer dette at toglederen kan gi føreren tillatelse til IS-modus og SR-modus for å få kjent posisjon uten bruk av formular, under betingelse av at det permanente skifteområdet er sikret med sporsperre i pålagt stilling eller avledende sporveksel i avledende stilling, og at toglederen har forvisset seg om dette.  </w:t>
            </w:r>
          </w:p>
          <w:p w14:paraId="125B609B" w14:textId="77777777" w:rsidR="007548ED" w:rsidRPr="00FA005D" w:rsidRDefault="007548ED" w:rsidP="007548ED">
            <w:pPr>
              <w:rPr>
                <w:rFonts w:ascii="Arial" w:hAnsi="Arial" w:cs="Arial"/>
                <w:sz w:val="18"/>
                <w:szCs w:val="18"/>
              </w:rPr>
            </w:pPr>
          </w:p>
          <w:p w14:paraId="02D2944D" w14:textId="2D9C2675" w:rsidR="007548ED" w:rsidRPr="00FA005D" w:rsidRDefault="007548ED" w:rsidP="007548ED">
            <w:pPr>
              <w:rPr>
                <w:rFonts w:ascii="Arial" w:hAnsi="Arial" w:cs="Arial"/>
                <w:sz w:val="18"/>
                <w:szCs w:val="18"/>
              </w:rPr>
            </w:pPr>
            <w:r w:rsidRPr="00FA005D">
              <w:rPr>
                <w:rFonts w:ascii="Arial" w:hAnsi="Arial" w:cs="Arial"/>
                <w:sz w:val="18"/>
                <w:szCs w:val="18"/>
              </w:rPr>
              <w:t>Jf. også endringen av definisjonen av skifteområde i pkt. 1.15 u), der det er tatt inn at spor utenfor sikringsanlegget bak sporsperre eller avledende sporveksel også er permanent skifteområde.</w:t>
            </w:r>
          </w:p>
          <w:p w14:paraId="35BB5D60" w14:textId="77777777" w:rsidR="007548ED" w:rsidRPr="00FA005D" w:rsidRDefault="007548ED" w:rsidP="007548ED">
            <w:pPr>
              <w:rPr>
                <w:rFonts w:ascii="Arial" w:hAnsi="Arial" w:cs="Arial"/>
                <w:sz w:val="18"/>
                <w:szCs w:val="18"/>
              </w:rPr>
            </w:pPr>
          </w:p>
          <w:p w14:paraId="64725DE5" w14:textId="50A44C27" w:rsidR="007548ED" w:rsidRPr="00FA005D" w:rsidRDefault="007548ED" w:rsidP="007548ED">
            <w:pPr>
              <w:rPr>
                <w:rFonts w:ascii="Arial" w:hAnsi="Arial" w:cs="Arial"/>
                <w:b/>
                <w:bCs/>
                <w:sz w:val="18"/>
                <w:szCs w:val="18"/>
              </w:rPr>
            </w:pPr>
            <w:r w:rsidRPr="00FA005D">
              <w:rPr>
                <w:rFonts w:ascii="Arial" w:hAnsi="Arial" w:cs="Arial"/>
                <w:b/>
                <w:bCs/>
                <w:sz w:val="18"/>
                <w:szCs w:val="18"/>
              </w:rPr>
              <w:t xml:space="preserve">Vi ber høringsadressatene om å kommentere dette forslaget særskilt. </w:t>
            </w:r>
          </w:p>
          <w:p w14:paraId="2D2633FB" w14:textId="77777777" w:rsidR="007548ED" w:rsidRPr="00FA005D" w:rsidRDefault="007548ED" w:rsidP="007548ED">
            <w:pPr>
              <w:rPr>
                <w:rFonts w:ascii="Arial" w:hAnsi="Arial" w:cs="Arial"/>
                <w:sz w:val="18"/>
                <w:szCs w:val="18"/>
              </w:rPr>
            </w:pPr>
          </w:p>
          <w:p w14:paraId="25002F2E"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w:t>
            </w:r>
          </w:p>
          <w:p w14:paraId="2020627C" w14:textId="77777777" w:rsidR="007548ED" w:rsidRPr="00FA005D" w:rsidRDefault="007548ED" w:rsidP="007548ED">
            <w:pPr>
              <w:rPr>
                <w:rFonts w:ascii="Arial" w:hAnsi="Arial" w:cs="Arial"/>
                <w:sz w:val="18"/>
                <w:szCs w:val="18"/>
              </w:rPr>
            </w:pPr>
          </w:p>
          <w:p w14:paraId="1BFB45E1" w14:textId="27F82D3A" w:rsidR="007548ED" w:rsidRPr="00FA005D" w:rsidRDefault="007548ED" w:rsidP="007548ED">
            <w:pPr>
              <w:rPr>
                <w:rFonts w:ascii="Arial" w:hAnsi="Arial" w:cs="Arial"/>
                <w:i/>
                <w:iCs/>
                <w:sz w:val="18"/>
                <w:szCs w:val="18"/>
              </w:rPr>
            </w:pPr>
            <w:r w:rsidRPr="00FA005D">
              <w:rPr>
                <w:rFonts w:ascii="Arial" w:hAnsi="Arial" w:cs="Arial"/>
                <w:i/>
                <w:iCs/>
                <w:sz w:val="18"/>
                <w:szCs w:val="18"/>
              </w:rPr>
              <w:t>1. Følgende gjelder dersom førerpanelet viser melding om at skiftemodus (SH-modus) er avslått eller at anmodning om skiftemodus (SH-modus) feilet:</w:t>
            </w:r>
          </w:p>
          <w:p w14:paraId="4A5295B9" w14:textId="77777777" w:rsidR="007548ED" w:rsidRPr="00FA005D" w:rsidRDefault="007548ED" w:rsidP="007548ED">
            <w:pPr>
              <w:rPr>
                <w:rFonts w:ascii="Arial" w:hAnsi="Arial" w:cs="Arial"/>
                <w:i/>
                <w:iCs/>
                <w:sz w:val="18"/>
                <w:szCs w:val="18"/>
              </w:rPr>
            </w:pPr>
          </w:p>
          <w:p w14:paraId="11B49026" w14:textId="77777777" w:rsidR="007548ED" w:rsidRPr="00FA005D" w:rsidRDefault="007548ED" w:rsidP="007548ED">
            <w:pPr>
              <w:numPr>
                <w:ilvl w:val="0"/>
                <w:numId w:val="5"/>
              </w:numPr>
              <w:rPr>
                <w:rFonts w:ascii="Arial" w:hAnsi="Arial" w:cs="Arial"/>
                <w:i/>
                <w:iCs/>
                <w:sz w:val="18"/>
                <w:szCs w:val="18"/>
              </w:rPr>
            </w:pPr>
            <w:r w:rsidRPr="00FA005D">
              <w:rPr>
                <w:rFonts w:ascii="Arial" w:hAnsi="Arial" w:cs="Arial"/>
                <w:i/>
                <w:iCs/>
                <w:sz w:val="18"/>
                <w:szCs w:val="18"/>
              </w:rPr>
              <w:t>Føreren skal informere toglederen dersom signal E21 «Skiftemodus (SH-modus)» ikke vises i førerpanelet etter at føreren har valgt «Skifting» (TSI OPE A 6.3.6).</w:t>
            </w:r>
          </w:p>
          <w:p w14:paraId="570AB940" w14:textId="77777777" w:rsidR="007548ED" w:rsidRPr="00FA005D" w:rsidRDefault="007548ED" w:rsidP="007548ED">
            <w:pPr>
              <w:numPr>
                <w:ilvl w:val="0"/>
                <w:numId w:val="5"/>
              </w:numPr>
              <w:rPr>
                <w:rFonts w:ascii="Arial" w:hAnsi="Arial" w:cs="Arial"/>
                <w:i/>
                <w:iCs/>
                <w:sz w:val="18"/>
                <w:szCs w:val="18"/>
              </w:rPr>
            </w:pPr>
            <w:r w:rsidRPr="00FA005D">
              <w:rPr>
                <w:rFonts w:ascii="Arial" w:hAnsi="Arial" w:cs="Arial"/>
                <w:i/>
                <w:iCs/>
                <w:sz w:val="18"/>
                <w:szCs w:val="18"/>
              </w:rPr>
              <w:t>For å kunne få skiftemodus (SH-modus), må føreren få tillatelse ved formular 7 til å passere en balisegruppe innenfor det frigitte midlertidige skifteområdet eller i det permanente skifteområdet i kjøring med modus særlig ansvar (SR-modus) for å få kjent posisjon. Dersom det er nødvendig eller hensiktsmessig å passere et stoppskilt med tilhørende balisegruppe må føreren ved formular 7 også få tillatelse til dette. Deretter kan trekkraftkjøretøyet gå over i skiftemodus (SH-modus).</w:t>
            </w:r>
          </w:p>
          <w:p w14:paraId="5171B5F9" w14:textId="77777777" w:rsidR="007548ED" w:rsidRPr="00FA005D" w:rsidRDefault="007548ED" w:rsidP="007548ED">
            <w:pPr>
              <w:numPr>
                <w:ilvl w:val="0"/>
                <w:numId w:val="5"/>
              </w:numPr>
              <w:rPr>
                <w:rFonts w:ascii="Arial" w:hAnsi="Arial" w:cs="Arial"/>
                <w:i/>
                <w:iCs/>
                <w:sz w:val="18"/>
                <w:szCs w:val="18"/>
              </w:rPr>
            </w:pPr>
            <w:r w:rsidRPr="00FA005D">
              <w:rPr>
                <w:rFonts w:ascii="Arial" w:hAnsi="Arial" w:cs="Arial"/>
                <w:i/>
                <w:iCs/>
                <w:sz w:val="18"/>
                <w:szCs w:val="18"/>
              </w:rPr>
              <w:t>Toglederen skal gi tillatelse ved bruk av formular 7 punkt 7.10 og ved behov gi føreren ytterligere instruksjoner om hvilket stoppskilt som eventuelt skal passeres ved bruk av formular 7 punkt x.95 og x.96.</w:t>
            </w:r>
          </w:p>
          <w:p w14:paraId="4CF65A3C" w14:textId="1FAB3838" w:rsidR="007548ED" w:rsidRPr="00FA005D" w:rsidRDefault="007548ED" w:rsidP="007548ED">
            <w:pPr>
              <w:rPr>
                <w:rFonts w:ascii="Arial" w:hAnsi="Arial" w:cs="Arial"/>
                <w:sz w:val="18"/>
                <w:szCs w:val="18"/>
              </w:rPr>
            </w:pPr>
          </w:p>
        </w:tc>
        <w:tc>
          <w:tcPr>
            <w:tcW w:w="2126" w:type="dxa"/>
          </w:tcPr>
          <w:p w14:paraId="21F07C9A" w14:textId="5AA259A9" w:rsidR="007548ED" w:rsidRPr="00FA005D" w:rsidRDefault="007548ED" w:rsidP="007548ED">
            <w:pPr>
              <w:rPr>
                <w:rFonts w:ascii="Arial" w:hAnsi="Arial" w:cs="Arial"/>
                <w:sz w:val="18"/>
                <w:szCs w:val="18"/>
              </w:rPr>
            </w:pPr>
            <w:r w:rsidRPr="00FA005D">
              <w:rPr>
                <w:rFonts w:ascii="Arial" w:hAnsi="Arial" w:cs="Arial"/>
                <w:sz w:val="18"/>
                <w:szCs w:val="18"/>
              </w:rPr>
              <w:lastRenderedPageBreak/>
              <w:t xml:space="preserve">Ny praksis for togleder og fører på Østfoldbanens østre linje (der problemstillingen knyttet til permanente skifteområder ikke har vært spesielt relevant). </w:t>
            </w:r>
          </w:p>
        </w:tc>
      </w:tr>
      <w:tr w:rsidR="00FA005D" w:rsidRPr="00FA005D" w14:paraId="77BEF52B" w14:textId="77777777" w:rsidTr="00011C7A">
        <w:tc>
          <w:tcPr>
            <w:tcW w:w="1157" w:type="dxa"/>
          </w:tcPr>
          <w:p w14:paraId="11E0CA99" w14:textId="1C936157" w:rsidR="007548ED" w:rsidRPr="00FA005D" w:rsidRDefault="007548ED" w:rsidP="007548ED">
            <w:pPr>
              <w:rPr>
                <w:rFonts w:ascii="Arial" w:hAnsi="Arial" w:cs="Arial"/>
                <w:sz w:val="18"/>
                <w:szCs w:val="18"/>
              </w:rPr>
            </w:pPr>
            <w:r w:rsidRPr="00FA005D">
              <w:rPr>
                <w:rFonts w:ascii="Arial" w:hAnsi="Arial" w:cs="Arial"/>
                <w:sz w:val="18"/>
                <w:szCs w:val="18"/>
              </w:rPr>
              <w:t>3.32 nr. 2 c)</w:t>
            </w:r>
          </w:p>
        </w:tc>
        <w:tc>
          <w:tcPr>
            <w:tcW w:w="6336" w:type="dxa"/>
          </w:tcPr>
          <w:p w14:paraId="2C24CA3A"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Det er tatt inn at toglederen i formular 1 skal angi hvor tillatelsen til IS-modus gjelder til i tillegg til hvilket område den gjelder for. </w:t>
            </w:r>
          </w:p>
          <w:p w14:paraId="5A4FF533" w14:textId="77777777" w:rsidR="007548ED" w:rsidRPr="00FA005D" w:rsidRDefault="007548ED" w:rsidP="007548ED">
            <w:pPr>
              <w:rPr>
                <w:rFonts w:ascii="Arial" w:hAnsi="Arial" w:cs="Arial"/>
                <w:sz w:val="18"/>
                <w:szCs w:val="18"/>
              </w:rPr>
            </w:pPr>
          </w:p>
          <w:p w14:paraId="45B7BC1D"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w:t>
            </w:r>
          </w:p>
          <w:p w14:paraId="232B8DB0" w14:textId="77777777" w:rsidR="007548ED" w:rsidRPr="00FA005D" w:rsidRDefault="007548ED" w:rsidP="007548ED">
            <w:pPr>
              <w:rPr>
                <w:rFonts w:ascii="Arial" w:hAnsi="Arial" w:cs="Arial"/>
                <w:sz w:val="18"/>
                <w:szCs w:val="18"/>
              </w:rPr>
            </w:pPr>
          </w:p>
          <w:p w14:paraId="39D24AB5" w14:textId="4C8B0398" w:rsidR="007548ED" w:rsidRPr="00FA005D" w:rsidRDefault="007548ED" w:rsidP="007548ED">
            <w:pPr>
              <w:rPr>
                <w:rFonts w:ascii="Arial" w:hAnsi="Arial" w:cs="Arial"/>
                <w:i/>
                <w:iCs/>
                <w:sz w:val="18"/>
                <w:szCs w:val="18"/>
              </w:rPr>
            </w:pPr>
            <w:r w:rsidRPr="00FA005D">
              <w:rPr>
                <w:rFonts w:ascii="Arial" w:hAnsi="Arial" w:cs="Arial"/>
                <w:i/>
                <w:iCs/>
                <w:sz w:val="18"/>
                <w:szCs w:val="18"/>
              </w:rPr>
              <w:t>c) Toglederen kan tillate skifting i isolasjonsmodus (IS-modus) med formular 1, og angi med punktene x.95 og x.96 at trekkraftkjøretøyet kan skiftes i isolasjonsmodus (IS-modus) og hvilket område tillatelsen gjelder for.</w:t>
            </w:r>
          </w:p>
          <w:p w14:paraId="00A253A7" w14:textId="77777777" w:rsidR="007548ED" w:rsidRPr="00FA005D" w:rsidRDefault="007548ED" w:rsidP="007548ED">
            <w:pPr>
              <w:rPr>
                <w:rFonts w:ascii="Arial" w:hAnsi="Arial" w:cs="Arial"/>
                <w:i/>
                <w:iCs/>
                <w:sz w:val="18"/>
                <w:szCs w:val="18"/>
              </w:rPr>
            </w:pPr>
          </w:p>
          <w:p w14:paraId="54EF1C2F" w14:textId="1C5192F5" w:rsidR="007548ED" w:rsidRPr="00FA005D" w:rsidRDefault="007548ED" w:rsidP="007548ED">
            <w:pPr>
              <w:rPr>
                <w:rFonts w:ascii="Arial" w:hAnsi="Arial" w:cs="Arial"/>
                <w:sz w:val="18"/>
                <w:szCs w:val="18"/>
              </w:rPr>
            </w:pPr>
            <w:r w:rsidRPr="00FA005D">
              <w:rPr>
                <w:rFonts w:ascii="Arial" w:hAnsi="Arial" w:cs="Arial"/>
                <w:sz w:val="18"/>
                <w:szCs w:val="18"/>
              </w:rPr>
              <w:t>Merk: I dette tilfellet, der det er feil på ETCS-ombordutrustningen og det er behov for å flytte kjøretøyet vekk fra togspor eller skiftespor for reparasjon, og det ikke er annet trekkraftkjøretøy med ETCS-utrustning tilgjengelig som kan trekke eller skyve det, skal formular brukes også i et permanent skifteområde for tillatelse til IS-modus. Vi foreslår ingen endring her, selv om vi nå foreslår som fast ordning at formular ikke skal brukes for tillatelse til IS-modus i permanent skifteområde i bestemmelsen som gjelder tilfeller der SH-modus avslås eller feiler (jf. pkt. 3.32 nr. 1 over, der formular ikke kreves i et permanent skifteområde).</w:t>
            </w:r>
          </w:p>
          <w:p w14:paraId="77C90035" w14:textId="1B74E09B" w:rsidR="007548ED" w:rsidRPr="00FA005D" w:rsidRDefault="007548ED" w:rsidP="007548ED">
            <w:pPr>
              <w:ind w:left="360"/>
              <w:rPr>
                <w:rFonts w:ascii="Arial" w:hAnsi="Arial" w:cs="Arial"/>
                <w:sz w:val="18"/>
                <w:szCs w:val="18"/>
              </w:rPr>
            </w:pPr>
          </w:p>
        </w:tc>
        <w:tc>
          <w:tcPr>
            <w:tcW w:w="2126" w:type="dxa"/>
          </w:tcPr>
          <w:p w14:paraId="3486E6AA"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togleder. </w:t>
            </w:r>
          </w:p>
          <w:p w14:paraId="13740C88" w14:textId="77777777" w:rsidR="007548ED" w:rsidRPr="00FA005D" w:rsidRDefault="007548ED" w:rsidP="007548ED">
            <w:pPr>
              <w:rPr>
                <w:rFonts w:ascii="Arial" w:hAnsi="Arial" w:cs="Arial"/>
                <w:sz w:val="18"/>
                <w:szCs w:val="18"/>
              </w:rPr>
            </w:pPr>
          </w:p>
          <w:p w14:paraId="7519ED08" w14:textId="79F1E4B4" w:rsidR="007548ED" w:rsidRPr="00FA005D" w:rsidRDefault="007548ED" w:rsidP="007548ED">
            <w:pPr>
              <w:rPr>
                <w:rFonts w:ascii="Arial" w:hAnsi="Arial" w:cs="Arial"/>
                <w:sz w:val="18"/>
                <w:szCs w:val="18"/>
              </w:rPr>
            </w:pPr>
          </w:p>
        </w:tc>
      </w:tr>
      <w:tr w:rsidR="00FA005D" w:rsidRPr="00FA005D" w14:paraId="7713EAAA" w14:textId="77777777" w:rsidTr="00011C7A">
        <w:tc>
          <w:tcPr>
            <w:tcW w:w="1157" w:type="dxa"/>
          </w:tcPr>
          <w:p w14:paraId="5C2797AC" w14:textId="0F2ED126" w:rsidR="007548ED" w:rsidRPr="00FA005D" w:rsidRDefault="007548ED" w:rsidP="007548ED">
            <w:pPr>
              <w:rPr>
                <w:rFonts w:ascii="Arial" w:hAnsi="Arial" w:cs="Arial"/>
                <w:sz w:val="18"/>
                <w:szCs w:val="18"/>
              </w:rPr>
            </w:pPr>
            <w:r w:rsidRPr="00FA005D">
              <w:rPr>
                <w:rFonts w:ascii="Arial" w:hAnsi="Arial" w:cs="Arial"/>
                <w:sz w:val="18"/>
                <w:szCs w:val="18"/>
              </w:rPr>
              <w:t>3.33</w:t>
            </w:r>
          </w:p>
        </w:tc>
        <w:tc>
          <w:tcPr>
            <w:tcW w:w="6336" w:type="dxa"/>
          </w:tcPr>
          <w:p w14:paraId="5D727ECD" w14:textId="3400E384" w:rsidR="007548ED" w:rsidRPr="00FA005D" w:rsidRDefault="007548ED" w:rsidP="007548ED">
            <w:pPr>
              <w:rPr>
                <w:rFonts w:ascii="Arial" w:hAnsi="Arial" w:cs="Arial"/>
                <w:sz w:val="18"/>
                <w:szCs w:val="18"/>
              </w:rPr>
            </w:pPr>
            <w:r w:rsidRPr="00FA005D">
              <w:rPr>
                <w:rFonts w:ascii="Arial" w:hAnsi="Arial" w:cs="Arial"/>
                <w:sz w:val="18"/>
                <w:szCs w:val="18"/>
              </w:rPr>
              <w:t>Egne bestemmelser for nødstoppmodus for skift i grensen for skifteområdet fjernes, og de generelle bestemmelsene i pkt. 7.45 gjøres gjeldende også for skift, jf. 3.33 nr. 1. Bruken av formular 2 i bestemmelsen som fjernes stemmer ikke lenger med formularbruken i pkt. 7.45, der det nå kreves bruk av formular 3 og 7 for kjøring tilbake (endring i TSI OPE</w:t>
            </w:r>
            <w:r w:rsidR="00F37E37">
              <w:rPr>
                <w:rFonts w:ascii="Arial" w:hAnsi="Arial" w:cs="Arial"/>
                <w:sz w:val="18"/>
                <w:szCs w:val="18"/>
              </w:rPr>
              <w:t xml:space="preserve"> fra 2023</w:t>
            </w:r>
            <w:r w:rsidRPr="00FA005D">
              <w:rPr>
                <w:rFonts w:ascii="Arial" w:hAnsi="Arial" w:cs="Arial"/>
                <w:sz w:val="18"/>
                <w:szCs w:val="18"/>
              </w:rPr>
              <w:t xml:space="preserve">). Formular 7 tilpasses </w:t>
            </w:r>
            <w:r w:rsidR="00F37E37">
              <w:rPr>
                <w:rFonts w:ascii="Arial" w:hAnsi="Arial" w:cs="Arial"/>
                <w:sz w:val="18"/>
                <w:szCs w:val="18"/>
              </w:rPr>
              <w:t>skift iht. TSI</w:t>
            </w:r>
            <w:r w:rsidR="008A7490">
              <w:rPr>
                <w:rFonts w:ascii="Arial" w:hAnsi="Arial" w:cs="Arial"/>
                <w:sz w:val="18"/>
                <w:szCs w:val="18"/>
              </w:rPr>
              <w:t xml:space="preserve"> </w:t>
            </w:r>
            <w:r w:rsidR="00F37E37">
              <w:rPr>
                <w:rFonts w:ascii="Arial" w:hAnsi="Arial" w:cs="Arial"/>
                <w:sz w:val="18"/>
                <w:szCs w:val="18"/>
              </w:rPr>
              <w:t>OPE</w:t>
            </w:r>
            <w:r w:rsidRPr="00FA005D">
              <w:rPr>
                <w:rFonts w:ascii="Arial" w:hAnsi="Arial" w:cs="Arial"/>
                <w:sz w:val="18"/>
                <w:szCs w:val="18"/>
              </w:rPr>
              <w:t xml:space="preserve">, se kommentar til formular 7 nedenfor. </w:t>
            </w:r>
          </w:p>
          <w:p w14:paraId="5834B7FC" w14:textId="77777777" w:rsidR="007548ED" w:rsidRPr="00FA005D" w:rsidRDefault="007548ED" w:rsidP="007548ED">
            <w:pPr>
              <w:rPr>
                <w:rFonts w:ascii="Arial" w:hAnsi="Arial" w:cs="Arial"/>
                <w:sz w:val="18"/>
                <w:szCs w:val="18"/>
              </w:rPr>
            </w:pPr>
          </w:p>
          <w:p w14:paraId="371FEA8F" w14:textId="0313FB94" w:rsidR="007548ED" w:rsidRPr="00FA005D" w:rsidRDefault="007548ED" w:rsidP="007548ED">
            <w:pPr>
              <w:rPr>
                <w:rFonts w:ascii="Arial" w:hAnsi="Arial" w:cs="Arial"/>
                <w:sz w:val="18"/>
                <w:szCs w:val="18"/>
              </w:rPr>
            </w:pPr>
            <w:r w:rsidRPr="00FA005D">
              <w:rPr>
                <w:rFonts w:ascii="Arial" w:hAnsi="Arial" w:cs="Arial"/>
                <w:sz w:val="18"/>
                <w:szCs w:val="18"/>
              </w:rPr>
              <w:t xml:space="preserve">Nr. 3 blir nr. 2. </w:t>
            </w:r>
          </w:p>
          <w:p w14:paraId="58CBCF03" w14:textId="77777777" w:rsidR="007548ED" w:rsidRPr="00FA005D" w:rsidRDefault="007548ED" w:rsidP="007548ED">
            <w:pPr>
              <w:rPr>
                <w:rFonts w:ascii="Arial" w:hAnsi="Arial" w:cs="Arial"/>
                <w:sz w:val="18"/>
                <w:szCs w:val="18"/>
              </w:rPr>
            </w:pPr>
          </w:p>
          <w:p w14:paraId="557844D8" w14:textId="0C775385" w:rsidR="007548ED" w:rsidRPr="00FA005D" w:rsidRDefault="007548ED" w:rsidP="007548ED">
            <w:pPr>
              <w:rPr>
                <w:rFonts w:ascii="Arial" w:hAnsi="Arial" w:cs="Arial"/>
                <w:sz w:val="18"/>
                <w:szCs w:val="18"/>
              </w:rPr>
            </w:pPr>
            <w:r w:rsidRPr="00FA005D">
              <w:rPr>
                <w:rFonts w:ascii="Arial" w:hAnsi="Arial" w:cs="Arial"/>
                <w:sz w:val="18"/>
                <w:szCs w:val="18"/>
              </w:rPr>
              <w:t>Følgende bestemmelse er fjernet:</w:t>
            </w:r>
          </w:p>
          <w:p w14:paraId="51101489" w14:textId="77777777" w:rsidR="007548ED" w:rsidRPr="00FA005D" w:rsidRDefault="007548ED" w:rsidP="007548ED">
            <w:pPr>
              <w:rPr>
                <w:rFonts w:ascii="Arial" w:hAnsi="Arial" w:cs="Arial"/>
                <w:sz w:val="18"/>
                <w:szCs w:val="18"/>
              </w:rPr>
            </w:pPr>
          </w:p>
          <w:p w14:paraId="0BB4B538" w14:textId="5C4C2CB5" w:rsidR="007548ED" w:rsidRPr="00FA005D" w:rsidRDefault="007548ED" w:rsidP="007548ED">
            <w:pPr>
              <w:rPr>
                <w:rFonts w:ascii="Arial" w:hAnsi="Arial" w:cs="Arial"/>
                <w:i/>
                <w:iCs/>
                <w:sz w:val="18"/>
                <w:szCs w:val="18"/>
              </w:rPr>
            </w:pPr>
            <w:r w:rsidRPr="00FA005D">
              <w:rPr>
                <w:rFonts w:ascii="Arial" w:hAnsi="Arial" w:cs="Arial"/>
                <w:i/>
                <w:iCs/>
                <w:sz w:val="18"/>
                <w:szCs w:val="18"/>
              </w:rPr>
              <w:t>2. Dersom et skift har fått nødstoppmodus (TR-modus) ved utilsiktet passering av grensen for skifteområdet (TSI OPE A 6.41.4), skal føreren informere toglederen, innhente toglederens tillatelse ved formular 2 til å kjøre tilbake i skifteområdet i skiftemodus (SH-modus), om nødvendig deaktivere førerbordet og bytte førerrom.</w:t>
            </w:r>
          </w:p>
          <w:p w14:paraId="75F28DC1" w14:textId="71AB3723" w:rsidR="007548ED" w:rsidRPr="00FA005D" w:rsidRDefault="007548ED" w:rsidP="007548ED">
            <w:pPr>
              <w:rPr>
                <w:rFonts w:ascii="Arial" w:hAnsi="Arial" w:cs="Arial"/>
                <w:sz w:val="18"/>
                <w:szCs w:val="18"/>
              </w:rPr>
            </w:pPr>
          </w:p>
        </w:tc>
        <w:tc>
          <w:tcPr>
            <w:tcW w:w="2126" w:type="dxa"/>
          </w:tcPr>
          <w:p w14:paraId="53BABC66" w14:textId="77777777" w:rsidR="007548ED" w:rsidRPr="00FA005D" w:rsidRDefault="007548ED" w:rsidP="007548ED">
            <w:pPr>
              <w:rPr>
                <w:rFonts w:ascii="Arial" w:hAnsi="Arial" w:cs="Arial"/>
                <w:sz w:val="18"/>
                <w:szCs w:val="18"/>
              </w:rPr>
            </w:pPr>
            <w:r w:rsidRPr="00FA005D">
              <w:rPr>
                <w:rFonts w:ascii="Arial" w:hAnsi="Arial" w:cs="Arial"/>
                <w:sz w:val="18"/>
                <w:szCs w:val="18"/>
              </w:rPr>
              <w:t>Ny praksis for togleder.</w:t>
            </w:r>
          </w:p>
          <w:p w14:paraId="026C7B62" w14:textId="77777777" w:rsidR="007548ED" w:rsidRPr="00FA005D" w:rsidRDefault="007548ED" w:rsidP="007548ED">
            <w:pPr>
              <w:rPr>
                <w:rFonts w:ascii="Arial" w:hAnsi="Arial" w:cs="Arial"/>
                <w:sz w:val="18"/>
                <w:szCs w:val="18"/>
              </w:rPr>
            </w:pPr>
          </w:p>
          <w:p w14:paraId="75351102" w14:textId="4FDFD6A9" w:rsidR="007548ED" w:rsidRPr="00FA005D" w:rsidRDefault="007548ED" w:rsidP="007548ED">
            <w:pPr>
              <w:rPr>
                <w:rFonts w:ascii="Arial" w:hAnsi="Arial" w:cs="Arial"/>
                <w:sz w:val="18"/>
                <w:szCs w:val="18"/>
              </w:rPr>
            </w:pPr>
          </w:p>
        </w:tc>
      </w:tr>
      <w:tr w:rsidR="00FA005D" w:rsidRPr="00FA005D" w14:paraId="4B7217C3" w14:textId="77777777" w:rsidTr="00011C7A">
        <w:tc>
          <w:tcPr>
            <w:tcW w:w="1157" w:type="dxa"/>
          </w:tcPr>
          <w:p w14:paraId="2DCF414A" w14:textId="422B206C" w:rsidR="007548ED" w:rsidRPr="00FA005D" w:rsidRDefault="007548ED" w:rsidP="007548ED">
            <w:pPr>
              <w:rPr>
                <w:rFonts w:ascii="Arial" w:hAnsi="Arial" w:cs="Arial"/>
                <w:sz w:val="18"/>
                <w:szCs w:val="18"/>
              </w:rPr>
            </w:pPr>
            <w:r w:rsidRPr="00FA005D">
              <w:rPr>
                <w:rFonts w:ascii="Arial" w:hAnsi="Arial" w:cs="Arial"/>
                <w:sz w:val="18"/>
                <w:szCs w:val="18"/>
              </w:rPr>
              <w:t>3.33-BN</w:t>
            </w:r>
          </w:p>
        </w:tc>
        <w:tc>
          <w:tcPr>
            <w:tcW w:w="6336" w:type="dxa"/>
          </w:tcPr>
          <w:p w14:paraId="1E9118CD" w14:textId="262D0A30" w:rsidR="007548ED" w:rsidRPr="00FA005D" w:rsidRDefault="007548ED" w:rsidP="007548ED">
            <w:pPr>
              <w:rPr>
                <w:rFonts w:ascii="Arial" w:hAnsi="Arial" w:cs="Arial"/>
                <w:sz w:val="18"/>
                <w:szCs w:val="18"/>
              </w:rPr>
            </w:pPr>
            <w:r w:rsidRPr="00FA005D">
              <w:rPr>
                <w:rFonts w:ascii="Arial" w:hAnsi="Arial" w:cs="Arial"/>
                <w:sz w:val="18"/>
                <w:szCs w:val="18"/>
              </w:rPr>
              <w:t xml:space="preserve">Angivelse av hvilket formular som skal brukes, fjernes, siden flere formularer kan være relevante. Det refereres nå til nummer 2. </w:t>
            </w:r>
          </w:p>
          <w:p w14:paraId="7645A75D" w14:textId="77777777" w:rsidR="007548ED" w:rsidRPr="00FA005D" w:rsidRDefault="007548ED" w:rsidP="007548ED">
            <w:pPr>
              <w:rPr>
                <w:rFonts w:ascii="Arial" w:hAnsi="Arial" w:cs="Arial"/>
                <w:sz w:val="18"/>
                <w:szCs w:val="18"/>
              </w:rPr>
            </w:pPr>
          </w:p>
          <w:p w14:paraId="3CD21736"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Erstatter følgende: </w:t>
            </w:r>
          </w:p>
          <w:p w14:paraId="515028DD" w14:textId="77777777" w:rsidR="007548ED" w:rsidRPr="00FA005D" w:rsidRDefault="007548ED" w:rsidP="007548ED">
            <w:pPr>
              <w:rPr>
                <w:rFonts w:ascii="Arial" w:hAnsi="Arial" w:cs="Arial"/>
                <w:sz w:val="18"/>
                <w:szCs w:val="18"/>
              </w:rPr>
            </w:pPr>
          </w:p>
          <w:p w14:paraId="0FAEB5DD" w14:textId="2D35EFCA" w:rsidR="007548ED" w:rsidRPr="00FA005D" w:rsidRDefault="007548ED" w:rsidP="007548ED">
            <w:pPr>
              <w:rPr>
                <w:rFonts w:ascii="Arial" w:hAnsi="Arial" w:cs="Arial"/>
                <w:i/>
                <w:iCs/>
                <w:sz w:val="18"/>
                <w:szCs w:val="18"/>
              </w:rPr>
            </w:pPr>
            <w:r w:rsidRPr="00FA005D">
              <w:rPr>
                <w:rFonts w:ascii="Arial" w:hAnsi="Arial" w:cs="Arial"/>
                <w:i/>
                <w:iCs/>
                <w:sz w:val="18"/>
                <w:szCs w:val="18"/>
              </w:rPr>
              <w:lastRenderedPageBreak/>
              <w:t>Toglederen skal gi tillatelse ved formular 2 punkt 2.11 («Kan fortsette i SH»). I tillegg skal toglederen med formular 2 punkt x.95 og x.96 angi nødvendig tilleggsinformasjon om hvordan kjøringen i henhold til nummer 2 og 3 skal foregå.</w:t>
            </w:r>
          </w:p>
          <w:p w14:paraId="030877C6" w14:textId="02DF3A06" w:rsidR="007548ED" w:rsidRPr="00FA005D" w:rsidRDefault="007548ED" w:rsidP="007548ED">
            <w:pPr>
              <w:rPr>
                <w:rFonts w:ascii="Arial" w:hAnsi="Arial" w:cs="Arial"/>
                <w:sz w:val="18"/>
                <w:szCs w:val="18"/>
              </w:rPr>
            </w:pPr>
          </w:p>
        </w:tc>
        <w:tc>
          <w:tcPr>
            <w:tcW w:w="2126" w:type="dxa"/>
          </w:tcPr>
          <w:p w14:paraId="41C1C0DB" w14:textId="77777777" w:rsidR="007548ED" w:rsidRPr="00FA005D" w:rsidRDefault="007548ED" w:rsidP="007548ED">
            <w:pPr>
              <w:rPr>
                <w:rFonts w:ascii="Arial" w:hAnsi="Arial" w:cs="Arial"/>
                <w:sz w:val="18"/>
                <w:szCs w:val="18"/>
              </w:rPr>
            </w:pPr>
            <w:r w:rsidRPr="00FA005D">
              <w:rPr>
                <w:rFonts w:ascii="Arial" w:hAnsi="Arial" w:cs="Arial"/>
                <w:sz w:val="18"/>
                <w:szCs w:val="18"/>
              </w:rPr>
              <w:lastRenderedPageBreak/>
              <w:t>Ny praksis for togleder.</w:t>
            </w:r>
          </w:p>
          <w:p w14:paraId="4110731E" w14:textId="77777777" w:rsidR="007548ED" w:rsidRPr="00FA005D" w:rsidRDefault="007548ED" w:rsidP="007548ED">
            <w:pPr>
              <w:rPr>
                <w:rFonts w:ascii="Arial" w:hAnsi="Arial" w:cs="Arial"/>
                <w:sz w:val="18"/>
                <w:szCs w:val="18"/>
              </w:rPr>
            </w:pPr>
          </w:p>
          <w:p w14:paraId="76E789C5" w14:textId="593AE23E" w:rsidR="007548ED" w:rsidRPr="00FA005D" w:rsidRDefault="007548ED" w:rsidP="007548ED">
            <w:pPr>
              <w:rPr>
                <w:rFonts w:ascii="Arial" w:hAnsi="Arial" w:cs="Arial"/>
                <w:sz w:val="18"/>
                <w:szCs w:val="18"/>
              </w:rPr>
            </w:pPr>
          </w:p>
        </w:tc>
      </w:tr>
      <w:tr w:rsidR="00FA005D" w:rsidRPr="00FA005D" w14:paraId="0A7849F2" w14:textId="77777777" w:rsidTr="00011C7A">
        <w:tc>
          <w:tcPr>
            <w:tcW w:w="1157" w:type="dxa"/>
          </w:tcPr>
          <w:p w14:paraId="44CD373F" w14:textId="14D24BF2" w:rsidR="007548ED" w:rsidRPr="00FA005D" w:rsidRDefault="007548ED" w:rsidP="007548ED">
            <w:pPr>
              <w:rPr>
                <w:rFonts w:ascii="Arial" w:hAnsi="Arial" w:cs="Arial"/>
                <w:sz w:val="18"/>
                <w:szCs w:val="18"/>
              </w:rPr>
            </w:pPr>
            <w:r w:rsidRPr="00FA005D">
              <w:rPr>
                <w:rFonts w:ascii="Arial" w:hAnsi="Arial" w:cs="Arial"/>
                <w:sz w:val="18"/>
                <w:szCs w:val="18"/>
              </w:rPr>
              <w:t xml:space="preserve">4.6 nr. 5 </w:t>
            </w:r>
          </w:p>
        </w:tc>
        <w:tc>
          <w:tcPr>
            <w:tcW w:w="6336" w:type="dxa"/>
          </w:tcPr>
          <w:p w14:paraId="62AE9E4D" w14:textId="1DD54525" w:rsidR="007548ED" w:rsidRPr="00FA005D" w:rsidRDefault="007548ED" w:rsidP="007548ED">
            <w:pPr>
              <w:rPr>
                <w:rFonts w:ascii="Arial" w:hAnsi="Arial" w:cs="Arial"/>
                <w:sz w:val="18"/>
                <w:szCs w:val="18"/>
              </w:rPr>
            </w:pPr>
            <w:r w:rsidRPr="00FA005D">
              <w:rPr>
                <w:rFonts w:ascii="Arial" w:hAnsi="Arial" w:cs="Arial"/>
                <w:sz w:val="18"/>
                <w:szCs w:val="18"/>
              </w:rPr>
              <w:t xml:space="preserve">Det er tatt inn at det skal foretas en trykksenking på </w:t>
            </w:r>
            <w:r w:rsidRPr="00FA005D">
              <w:rPr>
                <w:rFonts w:ascii="Arial" w:hAnsi="Arial" w:cs="Arial"/>
                <w:sz w:val="18"/>
                <w:szCs w:val="18"/>
                <w:u w:val="single"/>
              </w:rPr>
              <w:t>minst</w:t>
            </w:r>
            <w:r w:rsidRPr="00FA005D">
              <w:rPr>
                <w:rFonts w:ascii="Arial" w:hAnsi="Arial" w:cs="Arial"/>
                <w:sz w:val="18"/>
                <w:szCs w:val="18"/>
              </w:rPr>
              <w:t xml:space="preserve"> 0,6 bar i hovedledningen ved forenklet prosedyre i tog med trykkluftbremser. </w:t>
            </w:r>
          </w:p>
          <w:p w14:paraId="0F57A341" w14:textId="77777777" w:rsidR="007548ED" w:rsidRPr="00FA005D" w:rsidRDefault="007548ED" w:rsidP="007548ED">
            <w:pPr>
              <w:rPr>
                <w:rFonts w:ascii="Arial" w:hAnsi="Arial" w:cs="Arial"/>
                <w:sz w:val="18"/>
                <w:szCs w:val="18"/>
              </w:rPr>
            </w:pPr>
          </w:p>
          <w:p w14:paraId="23D863E2" w14:textId="026ABC27" w:rsidR="007548ED" w:rsidRPr="00FA005D" w:rsidRDefault="007548ED" w:rsidP="007548ED">
            <w:pPr>
              <w:rPr>
                <w:rFonts w:ascii="Arial" w:hAnsi="Arial" w:cs="Arial"/>
                <w:sz w:val="18"/>
                <w:szCs w:val="18"/>
              </w:rPr>
            </w:pPr>
            <w:r w:rsidRPr="00FA005D">
              <w:rPr>
                <w:rFonts w:ascii="Arial" w:hAnsi="Arial" w:cs="Arial"/>
                <w:sz w:val="18"/>
                <w:szCs w:val="18"/>
              </w:rPr>
              <w:t xml:space="preserve">Det er uklart hvorfor «minst» har falt ut. Ordet var heller ikke med i tilsvarende bestemmelse i togframføringsforskriften, som ble opphevet i juni 2019. </w:t>
            </w:r>
          </w:p>
          <w:p w14:paraId="5E9027A6" w14:textId="77777777" w:rsidR="007548ED" w:rsidRPr="00FA005D" w:rsidRDefault="007548ED" w:rsidP="007548ED">
            <w:pPr>
              <w:rPr>
                <w:rFonts w:ascii="Arial" w:hAnsi="Arial" w:cs="Arial"/>
                <w:sz w:val="18"/>
                <w:szCs w:val="18"/>
              </w:rPr>
            </w:pPr>
          </w:p>
          <w:p w14:paraId="34D90384"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406676D7" w14:textId="77777777" w:rsidR="007548ED" w:rsidRPr="00FA005D" w:rsidRDefault="007548ED" w:rsidP="007548ED">
            <w:pPr>
              <w:rPr>
                <w:rFonts w:ascii="Arial" w:hAnsi="Arial" w:cs="Arial"/>
                <w:sz w:val="18"/>
                <w:szCs w:val="18"/>
              </w:rPr>
            </w:pPr>
          </w:p>
          <w:p w14:paraId="3F894C6E" w14:textId="77777777" w:rsidR="007548ED" w:rsidRPr="00FA005D" w:rsidRDefault="007548ED" w:rsidP="007548ED">
            <w:pPr>
              <w:rPr>
                <w:rFonts w:ascii="Arial" w:hAnsi="Arial" w:cs="Arial"/>
                <w:i/>
                <w:iCs/>
                <w:sz w:val="18"/>
                <w:szCs w:val="18"/>
              </w:rPr>
            </w:pPr>
            <w:r w:rsidRPr="00FA005D">
              <w:rPr>
                <w:rFonts w:ascii="Arial" w:hAnsi="Arial" w:cs="Arial"/>
                <w:i/>
                <w:iCs/>
                <w:sz w:val="18"/>
                <w:szCs w:val="18"/>
              </w:rPr>
              <w:t>Ved forenklet prosedyre i tog med trykkluftbremser skal førerbremseventilen/-anlegget settes i kjørestilling i 2 minutter, deretter foretas en trykksenking på 0,6 bar i hovedledningen.</w:t>
            </w:r>
          </w:p>
          <w:p w14:paraId="0FCD42F5" w14:textId="5145054D" w:rsidR="007548ED" w:rsidRPr="00FA005D" w:rsidRDefault="007548ED" w:rsidP="007548ED">
            <w:pPr>
              <w:rPr>
                <w:rFonts w:ascii="Arial" w:hAnsi="Arial" w:cs="Arial"/>
                <w:i/>
                <w:iCs/>
                <w:sz w:val="18"/>
                <w:szCs w:val="18"/>
              </w:rPr>
            </w:pPr>
          </w:p>
        </w:tc>
        <w:tc>
          <w:tcPr>
            <w:tcW w:w="2126" w:type="dxa"/>
          </w:tcPr>
          <w:p w14:paraId="54F5AEA8" w14:textId="77777777" w:rsidR="007548ED" w:rsidRPr="00FA005D" w:rsidRDefault="007548ED" w:rsidP="007548ED">
            <w:pPr>
              <w:rPr>
                <w:rFonts w:ascii="Arial" w:hAnsi="Arial" w:cs="Arial"/>
                <w:sz w:val="18"/>
                <w:szCs w:val="18"/>
              </w:rPr>
            </w:pPr>
            <w:r w:rsidRPr="00FA005D">
              <w:rPr>
                <w:rFonts w:ascii="Arial" w:hAnsi="Arial" w:cs="Arial"/>
                <w:sz w:val="18"/>
                <w:szCs w:val="18"/>
              </w:rPr>
              <w:t>Tilsvarer praksis.</w:t>
            </w:r>
          </w:p>
          <w:p w14:paraId="04CB0DDC" w14:textId="77777777" w:rsidR="007548ED" w:rsidRPr="00FA005D" w:rsidRDefault="007548ED" w:rsidP="007548ED">
            <w:pPr>
              <w:rPr>
                <w:rFonts w:ascii="Arial" w:hAnsi="Arial" w:cs="Arial"/>
                <w:sz w:val="18"/>
                <w:szCs w:val="18"/>
              </w:rPr>
            </w:pPr>
          </w:p>
          <w:p w14:paraId="508E6707" w14:textId="6C806EC7" w:rsidR="007548ED" w:rsidRPr="00FA005D" w:rsidRDefault="007548ED" w:rsidP="007548ED">
            <w:pPr>
              <w:rPr>
                <w:rFonts w:ascii="Arial" w:hAnsi="Arial" w:cs="Arial"/>
                <w:sz w:val="18"/>
                <w:szCs w:val="18"/>
              </w:rPr>
            </w:pPr>
          </w:p>
        </w:tc>
      </w:tr>
      <w:tr w:rsidR="00FA005D" w:rsidRPr="00FA005D" w14:paraId="526B4FE1" w14:textId="77777777" w:rsidTr="00011C7A">
        <w:tc>
          <w:tcPr>
            <w:tcW w:w="1157" w:type="dxa"/>
          </w:tcPr>
          <w:p w14:paraId="43E3613C" w14:textId="51EAE8A5" w:rsidR="007548ED" w:rsidRPr="00FA005D" w:rsidRDefault="007548ED" w:rsidP="007548ED">
            <w:pPr>
              <w:rPr>
                <w:rFonts w:ascii="Arial" w:hAnsi="Arial" w:cs="Arial"/>
                <w:sz w:val="18"/>
                <w:szCs w:val="18"/>
              </w:rPr>
            </w:pPr>
            <w:r w:rsidRPr="00FA005D">
              <w:rPr>
                <w:rFonts w:ascii="Arial" w:hAnsi="Arial" w:cs="Arial"/>
                <w:sz w:val="18"/>
                <w:szCs w:val="18"/>
              </w:rPr>
              <w:t>5.3-BN nr. 3 og 5</w:t>
            </w:r>
          </w:p>
        </w:tc>
        <w:tc>
          <w:tcPr>
            <w:tcW w:w="6336" w:type="dxa"/>
          </w:tcPr>
          <w:p w14:paraId="7A8AA62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I nr. 3 og 5 er vaktleder er tatt inn som et av alternativene som togleder kan konferere med før fravik. I nr. 5 er det tatt inn at den som togleder konfererer med skal være godkjent til å utføre togledertjeneste. </w:t>
            </w:r>
          </w:p>
          <w:p w14:paraId="341E8CBA" w14:textId="77777777" w:rsidR="007548ED" w:rsidRPr="00FA005D" w:rsidRDefault="007548ED" w:rsidP="007548ED">
            <w:pPr>
              <w:rPr>
                <w:rFonts w:ascii="Arial" w:hAnsi="Arial" w:cs="Arial"/>
                <w:sz w:val="18"/>
                <w:szCs w:val="18"/>
              </w:rPr>
            </w:pPr>
          </w:p>
          <w:p w14:paraId="43B8DC8E" w14:textId="48101306" w:rsidR="007548ED" w:rsidRPr="00FA005D" w:rsidRDefault="007548ED" w:rsidP="007548ED">
            <w:pPr>
              <w:rPr>
                <w:rFonts w:ascii="Arial" w:hAnsi="Arial" w:cs="Arial"/>
                <w:sz w:val="18"/>
                <w:szCs w:val="18"/>
              </w:rPr>
            </w:pPr>
            <w:r w:rsidRPr="00FA005D">
              <w:rPr>
                <w:rFonts w:ascii="Arial" w:hAnsi="Arial" w:cs="Arial"/>
                <w:sz w:val="18"/>
                <w:szCs w:val="18"/>
              </w:rPr>
              <w:t xml:space="preserve">Formular 26 er tilpasset, se nedenfor om formular 26. </w:t>
            </w:r>
          </w:p>
          <w:p w14:paraId="521F3E96" w14:textId="77777777" w:rsidR="007548ED" w:rsidRPr="00FA005D" w:rsidRDefault="007548ED" w:rsidP="007548ED">
            <w:pPr>
              <w:rPr>
                <w:rFonts w:ascii="Arial" w:hAnsi="Arial" w:cs="Arial"/>
                <w:sz w:val="18"/>
                <w:szCs w:val="18"/>
              </w:rPr>
            </w:pPr>
          </w:p>
          <w:p w14:paraId="7A2AF1DD" w14:textId="25F20E6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412115C8" w14:textId="77777777" w:rsidR="007548ED" w:rsidRPr="00FA005D" w:rsidRDefault="007548ED" w:rsidP="007548ED">
            <w:pPr>
              <w:rPr>
                <w:rFonts w:ascii="Arial" w:hAnsi="Arial" w:cs="Arial"/>
                <w:sz w:val="18"/>
                <w:szCs w:val="18"/>
              </w:rPr>
            </w:pPr>
          </w:p>
          <w:p w14:paraId="15AF0309" w14:textId="25A7CFF3" w:rsidR="007548ED" w:rsidRPr="00FA005D" w:rsidRDefault="007548ED" w:rsidP="007548ED">
            <w:pPr>
              <w:rPr>
                <w:rFonts w:ascii="Arial" w:hAnsi="Arial" w:cs="Arial"/>
                <w:i/>
                <w:iCs/>
                <w:sz w:val="18"/>
                <w:szCs w:val="18"/>
              </w:rPr>
            </w:pPr>
            <w:r w:rsidRPr="00FA005D">
              <w:rPr>
                <w:rFonts w:ascii="Arial" w:hAnsi="Arial" w:cs="Arial"/>
                <w:i/>
                <w:iCs/>
                <w:sz w:val="18"/>
                <w:szCs w:val="18"/>
              </w:rPr>
              <w:t>3. Toglederen skal konferere med annen togleder i trafikkstyringssentralen, med toglederområdets beredskapsvakt eller med togdriftsleder før fraviket iverksettes. Ved enighet om fravik skal begge skrive under i formularet.</w:t>
            </w:r>
          </w:p>
          <w:p w14:paraId="56CFCB51" w14:textId="77777777" w:rsidR="007548ED" w:rsidRPr="00FA005D" w:rsidRDefault="007548ED" w:rsidP="007548ED">
            <w:pPr>
              <w:rPr>
                <w:rFonts w:ascii="Arial" w:hAnsi="Arial" w:cs="Arial"/>
                <w:i/>
                <w:iCs/>
                <w:sz w:val="18"/>
                <w:szCs w:val="18"/>
              </w:rPr>
            </w:pPr>
          </w:p>
          <w:p w14:paraId="35BB262C" w14:textId="16A111B9" w:rsidR="007548ED" w:rsidRPr="00FA005D" w:rsidRDefault="007548ED" w:rsidP="007548ED">
            <w:pPr>
              <w:rPr>
                <w:rFonts w:ascii="Arial" w:hAnsi="Arial" w:cs="Arial"/>
                <w:i/>
                <w:iCs/>
                <w:sz w:val="18"/>
                <w:szCs w:val="18"/>
              </w:rPr>
            </w:pPr>
            <w:r w:rsidRPr="00FA005D">
              <w:rPr>
                <w:rFonts w:ascii="Arial" w:hAnsi="Arial" w:cs="Arial"/>
                <w:i/>
                <w:iCs/>
                <w:sz w:val="18"/>
                <w:szCs w:val="18"/>
              </w:rPr>
              <w:t>5. Når toglederen må konferere med toglederområdets beredskapsvakt eller med togdriftsleder, og disse ikke er til stede i sentralen, skal konferansen foregå på togradio. Ved enighet om fravik skal toglederen føre begges navn i formularet og påføre at konferansen er utført på togradio.</w:t>
            </w:r>
          </w:p>
          <w:p w14:paraId="05161EAE" w14:textId="24D81901" w:rsidR="007548ED" w:rsidRPr="00FA005D" w:rsidRDefault="007548ED" w:rsidP="007548ED">
            <w:pPr>
              <w:rPr>
                <w:rFonts w:ascii="Arial" w:hAnsi="Arial" w:cs="Arial"/>
                <w:sz w:val="18"/>
                <w:szCs w:val="18"/>
              </w:rPr>
            </w:pPr>
          </w:p>
        </w:tc>
        <w:tc>
          <w:tcPr>
            <w:tcW w:w="2126" w:type="dxa"/>
          </w:tcPr>
          <w:p w14:paraId="3355E7D8" w14:textId="77777777" w:rsidR="007548ED" w:rsidRPr="00FA005D" w:rsidRDefault="007548ED" w:rsidP="007548ED">
            <w:pPr>
              <w:rPr>
                <w:rFonts w:ascii="Arial" w:hAnsi="Arial" w:cs="Arial"/>
                <w:sz w:val="18"/>
                <w:szCs w:val="18"/>
              </w:rPr>
            </w:pPr>
            <w:r w:rsidRPr="00FA005D">
              <w:rPr>
                <w:rFonts w:ascii="Arial" w:hAnsi="Arial" w:cs="Arial"/>
                <w:sz w:val="18"/>
                <w:szCs w:val="18"/>
              </w:rPr>
              <w:t>Togleder kan konferere med vaktleder også, men ikke lenger med dem som ikke er godkjent til å utføre togledertjeneste.</w:t>
            </w:r>
          </w:p>
          <w:p w14:paraId="40DC8183" w14:textId="77777777" w:rsidR="007548ED" w:rsidRPr="00FA005D" w:rsidRDefault="007548ED" w:rsidP="007548ED">
            <w:pPr>
              <w:rPr>
                <w:rFonts w:ascii="Arial" w:hAnsi="Arial" w:cs="Arial"/>
                <w:sz w:val="18"/>
                <w:szCs w:val="18"/>
              </w:rPr>
            </w:pPr>
          </w:p>
          <w:p w14:paraId="7D566862" w14:textId="77777777" w:rsidR="007548ED" w:rsidRPr="00FA005D" w:rsidRDefault="007548ED" w:rsidP="007548ED">
            <w:pPr>
              <w:rPr>
                <w:rFonts w:ascii="Arial" w:hAnsi="Arial" w:cs="Arial"/>
                <w:sz w:val="18"/>
                <w:szCs w:val="18"/>
              </w:rPr>
            </w:pPr>
          </w:p>
          <w:p w14:paraId="3CA3B18F" w14:textId="4ECF74C0" w:rsidR="007548ED" w:rsidRPr="00FA005D" w:rsidRDefault="007548ED" w:rsidP="007548ED">
            <w:pPr>
              <w:rPr>
                <w:rFonts w:ascii="Arial" w:hAnsi="Arial" w:cs="Arial"/>
                <w:sz w:val="18"/>
                <w:szCs w:val="18"/>
              </w:rPr>
            </w:pPr>
          </w:p>
        </w:tc>
      </w:tr>
      <w:tr w:rsidR="00FA005D" w:rsidRPr="00FA005D" w14:paraId="513C9EFE" w14:textId="77777777" w:rsidTr="00011C7A">
        <w:tc>
          <w:tcPr>
            <w:tcW w:w="1157" w:type="dxa"/>
          </w:tcPr>
          <w:p w14:paraId="6F3D5ED2" w14:textId="19489C5E" w:rsidR="007548ED" w:rsidRPr="00FA005D" w:rsidRDefault="007548ED" w:rsidP="007548ED">
            <w:pPr>
              <w:rPr>
                <w:rFonts w:ascii="Arial" w:hAnsi="Arial" w:cs="Arial"/>
                <w:sz w:val="18"/>
                <w:szCs w:val="18"/>
              </w:rPr>
            </w:pPr>
            <w:r w:rsidRPr="00FA005D">
              <w:rPr>
                <w:rFonts w:ascii="Arial" w:hAnsi="Arial" w:cs="Arial"/>
                <w:sz w:val="18"/>
                <w:szCs w:val="18"/>
              </w:rPr>
              <w:t>5.5 nr. 3b) og 4</w:t>
            </w:r>
          </w:p>
        </w:tc>
        <w:tc>
          <w:tcPr>
            <w:tcW w:w="6336" w:type="dxa"/>
          </w:tcPr>
          <w:p w14:paraId="624281E9" w14:textId="2DFE0109" w:rsidR="007548ED" w:rsidRPr="00FA005D" w:rsidRDefault="007548ED" w:rsidP="007548ED">
            <w:pPr>
              <w:rPr>
                <w:rFonts w:ascii="Arial" w:hAnsi="Arial" w:cs="Arial"/>
                <w:sz w:val="18"/>
                <w:szCs w:val="18"/>
              </w:rPr>
            </w:pPr>
            <w:r w:rsidRPr="00FA005D">
              <w:rPr>
                <w:rFonts w:ascii="Arial" w:hAnsi="Arial" w:cs="Arial"/>
                <w:sz w:val="18"/>
                <w:szCs w:val="18"/>
              </w:rPr>
              <w:t xml:space="preserve">Nr. 3b) er endret, slik at togekspeditøren med signal 8A/B «Fortsett innkjøring» kan gi tillatelse til å kjøre forbi signal 66 «Togvei slutt» som forkorter togveien, uansett om stasjonen har dvergsignaler eller ikke. Fjerning av leddet «på stasjoner uten dvergsignaler» mener vi er en klargjøring av intensjonen. Presiseringen med signal 66 stemmer overens med pkt. 8.89, slik at pkt. 5.5 og 8.89 nå stemmer overens. </w:t>
            </w:r>
          </w:p>
          <w:p w14:paraId="5CFDFB51" w14:textId="77777777" w:rsidR="007548ED" w:rsidRPr="00FA005D" w:rsidRDefault="007548ED" w:rsidP="007548ED">
            <w:pPr>
              <w:rPr>
                <w:rFonts w:ascii="Arial" w:hAnsi="Arial" w:cs="Arial"/>
                <w:sz w:val="18"/>
                <w:szCs w:val="18"/>
              </w:rPr>
            </w:pPr>
          </w:p>
          <w:p w14:paraId="1316CBED" w14:textId="1637D604" w:rsidR="007548ED" w:rsidRPr="00FA005D" w:rsidRDefault="007548ED" w:rsidP="007548ED">
            <w:pPr>
              <w:rPr>
                <w:rFonts w:ascii="Arial" w:hAnsi="Arial" w:cs="Arial"/>
                <w:sz w:val="18"/>
                <w:szCs w:val="18"/>
              </w:rPr>
            </w:pPr>
            <w:r w:rsidRPr="00FA005D">
              <w:rPr>
                <w:rFonts w:ascii="Arial" w:hAnsi="Arial" w:cs="Arial"/>
                <w:sz w:val="18"/>
                <w:szCs w:val="18"/>
              </w:rPr>
              <w:t>Nytt nr. 4 er tatt inn, om at togekspeditøren med signal 8A/B «Fortsett innkjøring» kan gi tillatelse til å kjøre forbi middel mot nærmeste togspor i stasjonens andre ende på strekning med togmelding, som stemmer med pkt. 8.89.</w:t>
            </w:r>
          </w:p>
          <w:p w14:paraId="428D9F3B" w14:textId="608C80A6" w:rsidR="007548ED" w:rsidRPr="00FA005D" w:rsidRDefault="007548ED" w:rsidP="007548ED">
            <w:pPr>
              <w:rPr>
                <w:rFonts w:ascii="Arial" w:hAnsi="Arial" w:cs="Arial"/>
                <w:sz w:val="18"/>
                <w:szCs w:val="18"/>
              </w:rPr>
            </w:pPr>
          </w:p>
          <w:p w14:paraId="4CD90583" w14:textId="2E2E7D84" w:rsidR="007548ED" w:rsidRPr="00FA005D" w:rsidRDefault="007548ED" w:rsidP="007548ED">
            <w:pPr>
              <w:rPr>
                <w:rFonts w:ascii="Arial" w:hAnsi="Arial" w:cs="Arial"/>
                <w:sz w:val="18"/>
                <w:szCs w:val="18"/>
              </w:rPr>
            </w:pPr>
            <w:r w:rsidRPr="00FA005D">
              <w:rPr>
                <w:rFonts w:ascii="Arial" w:hAnsi="Arial" w:cs="Arial"/>
                <w:sz w:val="18"/>
                <w:szCs w:val="18"/>
              </w:rPr>
              <w:t xml:space="preserve">Påfølgende numre i bestemmelsen omnummereres. </w:t>
            </w:r>
          </w:p>
          <w:p w14:paraId="6ADCE854" w14:textId="77777777" w:rsidR="007548ED" w:rsidRPr="00FA005D" w:rsidRDefault="007548ED" w:rsidP="007548ED">
            <w:pPr>
              <w:rPr>
                <w:rFonts w:ascii="Arial" w:hAnsi="Arial" w:cs="Arial"/>
                <w:sz w:val="18"/>
                <w:szCs w:val="18"/>
              </w:rPr>
            </w:pPr>
          </w:p>
          <w:p w14:paraId="499D592C" w14:textId="77A35E68"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5EE2155D" w14:textId="77777777" w:rsidR="007548ED" w:rsidRPr="00FA005D" w:rsidRDefault="007548ED" w:rsidP="007548ED">
            <w:pPr>
              <w:rPr>
                <w:rFonts w:ascii="Arial" w:hAnsi="Arial" w:cs="Arial"/>
                <w:sz w:val="18"/>
                <w:szCs w:val="18"/>
              </w:rPr>
            </w:pPr>
          </w:p>
          <w:p w14:paraId="6104EE1E" w14:textId="6AB9DE4D" w:rsidR="007548ED" w:rsidRPr="00FA005D" w:rsidRDefault="007548ED" w:rsidP="007548ED">
            <w:pPr>
              <w:rPr>
                <w:rFonts w:ascii="Arial" w:hAnsi="Arial" w:cs="Arial"/>
                <w:i/>
                <w:iCs/>
                <w:sz w:val="18"/>
                <w:szCs w:val="18"/>
              </w:rPr>
            </w:pPr>
            <w:r w:rsidRPr="00FA005D">
              <w:rPr>
                <w:rFonts w:ascii="Arial" w:hAnsi="Arial" w:cs="Arial"/>
                <w:sz w:val="18"/>
                <w:szCs w:val="18"/>
              </w:rPr>
              <w:t>3</w:t>
            </w:r>
            <w:r w:rsidRPr="00FA005D">
              <w:rPr>
                <w:rFonts w:ascii="Arial" w:hAnsi="Arial" w:cs="Arial"/>
                <w:i/>
                <w:iCs/>
                <w:sz w:val="18"/>
                <w:szCs w:val="18"/>
              </w:rPr>
              <w:t>. Toglederen eller togekspeditøren kan gi tillatelse til å kjøre forbi et signal som forkorter togveien ved at</w:t>
            </w:r>
          </w:p>
          <w:p w14:paraId="152FD842" w14:textId="72A9616A" w:rsidR="007548ED" w:rsidRPr="00FA005D" w:rsidRDefault="007548ED" w:rsidP="007548ED">
            <w:pPr>
              <w:numPr>
                <w:ilvl w:val="0"/>
                <w:numId w:val="6"/>
              </w:numPr>
              <w:rPr>
                <w:rFonts w:ascii="Arial" w:hAnsi="Arial" w:cs="Arial"/>
                <w:i/>
                <w:iCs/>
                <w:sz w:val="18"/>
                <w:szCs w:val="18"/>
              </w:rPr>
            </w:pPr>
            <w:r w:rsidRPr="00FA005D">
              <w:rPr>
                <w:rFonts w:ascii="Arial" w:hAnsi="Arial" w:cs="Arial"/>
                <w:i/>
                <w:iCs/>
                <w:sz w:val="18"/>
                <w:szCs w:val="18"/>
              </w:rPr>
              <w:t xml:space="preserve">… </w:t>
            </w:r>
          </w:p>
          <w:p w14:paraId="678809E8" w14:textId="77777777" w:rsidR="007548ED" w:rsidRPr="00FA005D" w:rsidRDefault="007548ED" w:rsidP="007548ED">
            <w:pPr>
              <w:numPr>
                <w:ilvl w:val="0"/>
                <w:numId w:val="6"/>
              </w:numPr>
              <w:rPr>
                <w:rFonts w:ascii="Arial" w:hAnsi="Arial" w:cs="Arial"/>
                <w:i/>
                <w:iCs/>
                <w:sz w:val="18"/>
                <w:szCs w:val="18"/>
              </w:rPr>
            </w:pPr>
            <w:r w:rsidRPr="00FA005D">
              <w:rPr>
                <w:rFonts w:ascii="Arial" w:hAnsi="Arial" w:cs="Arial"/>
                <w:i/>
                <w:iCs/>
                <w:sz w:val="18"/>
                <w:szCs w:val="18"/>
              </w:rPr>
              <w:t>togekspeditøren gir signal 8A eller 8B «Fortsett innkjøring» på stasjoner uten dvergsignaler</w:t>
            </w:r>
          </w:p>
          <w:p w14:paraId="206B907B" w14:textId="5BACF2D2" w:rsidR="007548ED" w:rsidRPr="00FA005D" w:rsidRDefault="007548ED" w:rsidP="007548ED">
            <w:pPr>
              <w:rPr>
                <w:rFonts w:ascii="Arial" w:hAnsi="Arial" w:cs="Arial"/>
                <w:sz w:val="18"/>
                <w:szCs w:val="18"/>
              </w:rPr>
            </w:pPr>
          </w:p>
        </w:tc>
        <w:tc>
          <w:tcPr>
            <w:tcW w:w="2126" w:type="dxa"/>
          </w:tcPr>
          <w:p w14:paraId="35AFF044" w14:textId="5A342FFF" w:rsidR="007548ED" w:rsidRPr="00FA005D" w:rsidRDefault="007548ED" w:rsidP="007548ED">
            <w:pPr>
              <w:rPr>
                <w:rFonts w:ascii="Arial" w:hAnsi="Arial" w:cs="Arial"/>
                <w:sz w:val="18"/>
                <w:szCs w:val="18"/>
              </w:rPr>
            </w:pPr>
            <w:r w:rsidRPr="00FA005D">
              <w:rPr>
                <w:rFonts w:ascii="Arial" w:hAnsi="Arial" w:cs="Arial"/>
                <w:sz w:val="18"/>
                <w:szCs w:val="18"/>
              </w:rPr>
              <w:t xml:space="preserve">Endringen tilsvarer praksis, jf, pkt. 8.89. </w:t>
            </w:r>
          </w:p>
          <w:p w14:paraId="76309C1E" w14:textId="77777777" w:rsidR="007548ED" w:rsidRPr="00FA005D" w:rsidRDefault="007548ED" w:rsidP="007548ED">
            <w:pPr>
              <w:rPr>
                <w:rFonts w:ascii="Arial" w:hAnsi="Arial" w:cs="Arial"/>
                <w:sz w:val="18"/>
                <w:szCs w:val="18"/>
              </w:rPr>
            </w:pPr>
          </w:p>
          <w:p w14:paraId="599291A1" w14:textId="62E67D4A" w:rsidR="007548ED" w:rsidRPr="00FA005D" w:rsidRDefault="007548ED" w:rsidP="007548ED">
            <w:pPr>
              <w:rPr>
                <w:rFonts w:ascii="Arial" w:hAnsi="Arial" w:cs="Arial"/>
                <w:sz w:val="18"/>
                <w:szCs w:val="18"/>
              </w:rPr>
            </w:pPr>
          </w:p>
        </w:tc>
      </w:tr>
      <w:tr w:rsidR="00FA005D" w:rsidRPr="00FA005D" w14:paraId="62B1D3A2" w14:textId="77777777" w:rsidTr="00011C7A">
        <w:tc>
          <w:tcPr>
            <w:tcW w:w="1157" w:type="dxa"/>
          </w:tcPr>
          <w:p w14:paraId="2CDBE798" w14:textId="4CC9F22F" w:rsidR="007548ED" w:rsidRPr="00FA005D" w:rsidRDefault="007548ED" w:rsidP="007548ED">
            <w:pPr>
              <w:rPr>
                <w:rFonts w:ascii="Arial" w:hAnsi="Arial" w:cs="Arial"/>
                <w:sz w:val="18"/>
                <w:szCs w:val="18"/>
              </w:rPr>
            </w:pPr>
            <w:r w:rsidRPr="00FA005D">
              <w:rPr>
                <w:rFonts w:ascii="Arial" w:hAnsi="Arial" w:cs="Arial"/>
                <w:sz w:val="18"/>
                <w:szCs w:val="18"/>
              </w:rPr>
              <w:t>6.2 nr. 7</w:t>
            </w:r>
          </w:p>
        </w:tc>
        <w:tc>
          <w:tcPr>
            <w:tcW w:w="6336" w:type="dxa"/>
          </w:tcPr>
          <w:p w14:paraId="098D09E8" w14:textId="6108205C" w:rsidR="007548ED" w:rsidRPr="00FA005D" w:rsidRDefault="007548ED" w:rsidP="007548ED">
            <w:pPr>
              <w:rPr>
                <w:rFonts w:ascii="Arial" w:hAnsi="Arial" w:cs="Arial"/>
                <w:sz w:val="18"/>
                <w:szCs w:val="18"/>
              </w:rPr>
            </w:pPr>
            <w:r w:rsidRPr="00FA005D">
              <w:rPr>
                <w:rFonts w:ascii="Arial" w:hAnsi="Arial" w:cs="Arial"/>
                <w:sz w:val="18"/>
                <w:szCs w:val="18"/>
              </w:rPr>
              <w:t xml:space="preserve">Nytt nummer er tatt inn. Dette gjelder endringer i </w:t>
            </w:r>
            <w:hyperlink r:id="rId12" w:history="1">
              <w:r w:rsidRPr="00FA005D">
                <w:rPr>
                  <w:rStyle w:val="Hyperkobling"/>
                  <w:rFonts w:ascii="Arial" w:hAnsi="Arial" w:cs="Arial"/>
                  <w:color w:val="auto"/>
                  <w:sz w:val="18"/>
                  <w:szCs w:val="18"/>
                </w:rPr>
                <w:t>TSI LOC&amp;PAS</w:t>
              </w:r>
            </w:hyperlink>
            <w:r w:rsidRPr="00FA005D">
              <w:rPr>
                <w:rFonts w:ascii="Arial" w:hAnsi="Arial" w:cs="Arial"/>
                <w:sz w:val="18"/>
                <w:szCs w:val="18"/>
              </w:rPr>
              <w:t xml:space="preserve">, jf. informasjon fra SJT: </w:t>
            </w:r>
          </w:p>
          <w:p w14:paraId="5F1F7CE1" w14:textId="77777777" w:rsidR="007548ED" w:rsidRPr="00FA005D" w:rsidRDefault="007548ED" w:rsidP="007548ED">
            <w:pPr>
              <w:rPr>
                <w:rFonts w:ascii="Arial" w:hAnsi="Arial" w:cs="Arial"/>
                <w:sz w:val="18"/>
                <w:szCs w:val="18"/>
              </w:rPr>
            </w:pPr>
          </w:p>
          <w:p w14:paraId="509DAE03" w14:textId="5E38F772" w:rsidR="007548ED" w:rsidRPr="00FA005D" w:rsidRDefault="007548ED" w:rsidP="007548ED">
            <w:pPr>
              <w:rPr>
                <w:rFonts w:ascii="Arial" w:hAnsi="Arial" w:cs="Arial"/>
                <w:b/>
                <w:bCs/>
                <w:i/>
                <w:iCs/>
                <w:sz w:val="18"/>
                <w:szCs w:val="18"/>
              </w:rPr>
            </w:pPr>
            <w:r w:rsidRPr="00FA005D">
              <w:rPr>
                <w:rFonts w:ascii="Arial" w:hAnsi="Arial" w:cs="Arial"/>
                <w:b/>
                <w:bCs/>
                <w:i/>
                <w:iCs/>
                <w:sz w:val="18"/>
                <w:szCs w:val="18"/>
              </w:rPr>
              <w:lastRenderedPageBreak/>
              <w:t>«Endringene gjør det mulig å transportere personell i godstog, gjerne militært personell.</w:t>
            </w:r>
          </w:p>
          <w:p w14:paraId="0509EC69" w14:textId="77777777" w:rsidR="007548ED" w:rsidRPr="00FA005D" w:rsidRDefault="007548ED" w:rsidP="007548ED">
            <w:pPr>
              <w:rPr>
                <w:rFonts w:ascii="Arial" w:hAnsi="Arial" w:cs="Arial"/>
                <w:i/>
                <w:iCs/>
                <w:sz w:val="18"/>
                <w:szCs w:val="18"/>
              </w:rPr>
            </w:pPr>
          </w:p>
          <w:p w14:paraId="4C297C56" w14:textId="77777777" w:rsidR="007548ED" w:rsidRPr="00FA005D" w:rsidRDefault="007548ED" w:rsidP="007548ED">
            <w:pPr>
              <w:rPr>
                <w:rFonts w:ascii="Arial" w:hAnsi="Arial" w:cs="Arial"/>
                <w:i/>
                <w:iCs/>
                <w:sz w:val="18"/>
                <w:szCs w:val="18"/>
              </w:rPr>
            </w:pPr>
            <w:r w:rsidRPr="00FA005D">
              <w:rPr>
                <w:rFonts w:ascii="Arial" w:hAnsi="Arial" w:cs="Arial"/>
                <w:i/>
                <w:iCs/>
                <w:sz w:val="18"/>
                <w:szCs w:val="18"/>
              </w:rPr>
              <w:t>EU-kommisjonen vedtok 4. april endringene i TSI LOC&amp;PAS, (EU) 1302/2014. Bakgrunnen er et behov for å oppdatere regelverket for militære forflytninger.</w:t>
            </w:r>
          </w:p>
          <w:p w14:paraId="3D311B7C" w14:textId="77777777" w:rsidR="007548ED" w:rsidRPr="00FA005D" w:rsidRDefault="007548ED" w:rsidP="007548ED">
            <w:pPr>
              <w:rPr>
                <w:rFonts w:ascii="Arial" w:hAnsi="Arial" w:cs="Arial"/>
                <w:i/>
                <w:iCs/>
                <w:sz w:val="18"/>
                <w:szCs w:val="18"/>
              </w:rPr>
            </w:pPr>
          </w:p>
          <w:p w14:paraId="6E93C183" w14:textId="4A79C96C" w:rsidR="007548ED" w:rsidRPr="00FA005D" w:rsidRDefault="007548ED" w:rsidP="007548ED">
            <w:pPr>
              <w:rPr>
                <w:rFonts w:ascii="Arial" w:hAnsi="Arial" w:cs="Arial"/>
                <w:i/>
                <w:iCs/>
                <w:sz w:val="18"/>
                <w:szCs w:val="18"/>
              </w:rPr>
            </w:pPr>
            <w:r w:rsidRPr="00FA005D">
              <w:rPr>
                <w:rFonts w:ascii="Arial" w:hAnsi="Arial" w:cs="Arial"/>
                <w:i/>
                <w:iCs/>
                <w:sz w:val="18"/>
                <w:szCs w:val="18"/>
              </w:rPr>
              <w:t>Det innføres en ny kategori kjøretøy med egne spesifikasjoner og krav tilpasset at bruken av kjøretøyene ikke er ment for ordinær passasjertransport. Kategorien er i første rekke myntet på vogner for militært personell som eskorterer utstyr i godstog knyttet til forsvar. Bruksområdene kan være flere, eksempelvis jernbanepersonell og brannmannskaper. Kjøretøy i denne kategorien kan ikke benyttes som passasjervogner for publikum.</w:t>
            </w:r>
          </w:p>
          <w:p w14:paraId="1325AB39" w14:textId="77777777" w:rsidR="007548ED" w:rsidRPr="00FA005D" w:rsidRDefault="007548ED" w:rsidP="007548ED">
            <w:pPr>
              <w:rPr>
                <w:rFonts w:ascii="Arial" w:hAnsi="Arial" w:cs="Arial"/>
                <w:i/>
                <w:iCs/>
                <w:sz w:val="18"/>
                <w:szCs w:val="18"/>
              </w:rPr>
            </w:pPr>
          </w:p>
          <w:p w14:paraId="3573A95D" w14:textId="1FF8496D" w:rsidR="007548ED" w:rsidRPr="00FA005D" w:rsidRDefault="007548ED" w:rsidP="007548ED">
            <w:pPr>
              <w:rPr>
                <w:rFonts w:ascii="Arial" w:hAnsi="Arial" w:cs="Arial"/>
                <w:b/>
                <w:bCs/>
                <w:i/>
                <w:iCs/>
                <w:sz w:val="18"/>
                <w:szCs w:val="18"/>
              </w:rPr>
            </w:pPr>
            <w:r w:rsidRPr="00FA005D">
              <w:rPr>
                <w:rFonts w:ascii="Arial" w:hAnsi="Arial" w:cs="Arial"/>
                <w:b/>
                <w:bCs/>
                <w:i/>
                <w:iCs/>
                <w:sz w:val="18"/>
                <w:szCs w:val="18"/>
              </w:rPr>
              <w:t>EØS-akseptabel endring</w:t>
            </w:r>
          </w:p>
          <w:p w14:paraId="08610843" w14:textId="77777777" w:rsidR="007548ED" w:rsidRPr="00FA005D" w:rsidRDefault="007548ED" w:rsidP="007548ED">
            <w:pPr>
              <w:rPr>
                <w:rFonts w:ascii="Arial" w:hAnsi="Arial" w:cs="Arial"/>
                <w:i/>
                <w:iCs/>
                <w:sz w:val="18"/>
                <w:szCs w:val="18"/>
              </w:rPr>
            </w:pPr>
          </w:p>
          <w:p w14:paraId="3135287B" w14:textId="57081C63" w:rsidR="007548ED" w:rsidRPr="00FA005D" w:rsidRDefault="007548ED" w:rsidP="007548ED">
            <w:pPr>
              <w:rPr>
                <w:rFonts w:ascii="Arial" w:hAnsi="Arial" w:cs="Arial"/>
                <w:i/>
                <w:iCs/>
                <w:sz w:val="18"/>
                <w:szCs w:val="18"/>
              </w:rPr>
            </w:pPr>
            <w:r w:rsidRPr="00FA005D">
              <w:rPr>
                <w:rFonts w:ascii="Arial" w:hAnsi="Arial" w:cs="Arial"/>
                <w:i/>
                <w:iCs/>
                <w:sz w:val="18"/>
                <w:szCs w:val="18"/>
              </w:rPr>
              <w:t>Endringen trådte i kraft i EU 27. april. Den er vurdert som EØS-akseptabel i Norge. Det er ikke klart når rettsaktene vil tas inn i EØS-avtalen. Statens jernbanetilsyn har ansvaret for å gjennomføre endringene i norsk rett. Vi vil sende ut en høring om endringer i norsk regelverk som følge av endringen i TSI LOC&amp;PAS.»</w:t>
            </w:r>
          </w:p>
          <w:p w14:paraId="56BE409A" w14:textId="77777777" w:rsidR="007548ED" w:rsidRPr="00FA005D" w:rsidRDefault="007548ED" w:rsidP="007548ED">
            <w:pPr>
              <w:rPr>
                <w:rFonts w:ascii="Arial" w:hAnsi="Arial" w:cs="Arial"/>
                <w:sz w:val="18"/>
                <w:szCs w:val="18"/>
              </w:rPr>
            </w:pPr>
          </w:p>
          <w:p w14:paraId="1A0EA2C1" w14:textId="6BD3A8AF" w:rsidR="007548ED" w:rsidRPr="00FA005D" w:rsidRDefault="007548ED" w:rsidP="007548ED">
            <w:pPr>
              <w:rPr>
                <w:rFonts w:ascii="Arial" w:hAnsi="Arial" w:cs="Arial"/>
                <w:sz w:val="18"/>
                <w:szCs w:val="18"/>
              </w:rPr>
            </w:pPr>
            <w:r w:rsidRPr="00FA005D">
              <w:rPr>
                <w:rFonts w:ascii="Arial" w:hAnsi="Arial" w:cs="Arial"/>
                <w:sz w:val="18"/>
                <w:szCs w:val="18"/>
              </w:rPr>
              <w:t>Informasjon om SJTs høring finnes her:</w:t>
            </w:r>
          </w:p>
          <w:p w14:paraId="0D8A92E4" w14:textId="77777777" w:rsidR="007548ED" w:rsidRPr="00FA005D" w:rsidRDefault="007548ED" w:rsidP="007548ED">
            <w:pPr>
              <w:rPr>
                <w:rFonts w:ascii="Arial" w:hAnsi="Arial" w:cs="Arial"/>
                <w:sz w:val="18"/>
                <w:szCs w:val="18"/>
              </w:rPr>
            </w:pPr>
          </w:p>
          <w:p w14:paraId="4DA12A65" w14:textId="5104E111" w:rsidR="007548ED" w:rsidRPr="00FA005D" w:rsidRDefault="007548ED" w:rsidP="007548ED">
            <w:pPr>
              <w:rPr>
                <w:rFonts w:ascii="Arial" w:hAnsi="Arial" w:cs="Arial"/>
                <w:sz w:val="18"/>
                <w:szCs w:val="18"/>
              </w:rPr>
            </w:pPr>
            <w:hyperlink r:id="rId13" w:history="1">
              <w:r w:rsidRPr="00FA005D">
                <w:rPr>
                  <w:rStyle w:val="Hyperkobling"/>
                  <w:rFonts w:ascii="Arial" w:hAnsi="Arial" w:cs="Arial"/>
                  <w:color w:val="auto"/>
                  <w:sz w:val="18"/>
                  <w:szCs w:val="18"/>
                </w:rPr>
                <w:t>https://www.sjt.no/jernbane/regelverk-jernbane/horinger-for-jernbane/horing-endring-tsi-loc-pas-forskriften-eratv-forskriften/</w:t>
              </w:r>
            </w:hyperlink>
          </w:p>
          <w:p w14:paraId="5DDBD031" w14:textId="77777777" w:rsidR="007548ED" w:rsidRPr="00FA005D" w:rsidRDefault="007548ED" w:rsidP="007548ED">
            <w:pPr>
              <w:rPr>
                <w:rFonts w:ascii="Arial" w:hAnsi="Arial" w:cs="Arial"/>
                <w:sz w:val="18"/>
                <w:szCs w:val="18"/>
              </w:rPr>
            </w:pPr>
          </w:p>
          <w:p w14:paraId="57D44EF5" w14:textId="0B367CCD" w:rsidR="007548ED" w:rsidRPr="00FA005D" w:rsidRDefault="007548ED" w:rsidP="007548ED">
            <w:pPr>
              <w:rPr>
                <w:rFonts w:ascii="Arial" w:hAnsi="Arial" w:cs="Arial"/>
                <w:sz w:val="18"/>
                <w:szCs w:val="18"/>
              </w:rPr>
            </w:pPr>
            <w:r w:rsidRPr="00FA005D">
              <w:rPr>
                <w:rFonts w:ascii="Arial" w:hAnsi="Arial" w:cs="Arial"/>
                <w:sz w:val="18"/>
                <w:szCs w:val="18"/>
              </w:rPr>
              <w:t>Ut ifra ny foreslått lovgivning fra EU mener vi at det er jernbaneforetakene selv som må ha egne bestemmelser for hvilket personale som kan transporteres i forskjellige vogner, og vi mener derfor at nytt nummer 7 vil være dekkende for forskriftsendringen og ny kategori kjøretøy. TJN regulerer ikke bruken av forskjellige typer vogner.</w:t>
            </w:r>
          </w:p>
          <w:p w14:paraId="3F4E21B0" w14:textId="77777777" w:rsidR="007548ED" w:rsidRPr="00FA005D" w:rsidRDefault="007548ED" w:rsidP="007548ED">
            <w:pPr>
              <w:rPr>
                <w:rFonts w:ascii="Arial" w:hAnsi="Arial" w:cs="Arial"/>
                <w:sz w:val="18"/>
                <w:szCs w:val="18"/>
              </w:rPr>
            </w:pPr>
          </w:p>
          <w:p w14:paraId="01CECA71"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Vi kjenner ikke til status for om forskriftsendringen er tatt inn i norsk rett. </w:t>
            </w:r>
          </w:p>
          <w:p w14:paraId="26E586ED" w14:textId="77777777" w:rsidR="007548ED" w:rsidRPr="00FA005D" w:rsidRDefault="007548ED" w:rsidP="007548ED">
            <w:pPr>
              <w:rPr>
                <w:rFonts w:ascii="Arial" w:hAnsi="Arial" w:cs="Arial"/>
                <w:sz w:val="18"/>
                <w:szCs w:val="18"/>
              </w:rPr>
            </w:pPr>
          </w:p>
          <w:p w14:paraId="4E760232" w14:textId="77777777" w:rsidR="007548ED" w:rsidRPr="00FA005D" w:rsidRDefault="007548ED" w:rsidP="007548ED">
            <w:pPr>
              <w:rPr>
                <w:rFonts w:ascii="Arial" w:hAnsi="Arial" w:cs="Arial"/>
                <w:b/>
                <w:bCs/>
                <w:sz w:val="18"/>
                <w:szCs w:val="18"/>
              </w:rPr>
            </w:pPr>
            <w:r w:rsidRPr="00FA005D">
              <w:rPr>
                <w:rFonts w:ascii="Arial" w:hAnsi="Arial" w:cs="Arial"/>
                <w:b/>
                <w:bCs/>
                <w:sz w:val="18"/>
                <w:szCs w:val="18"/>
              </w:rPr>
              <w:t xml:space="preserve">Vi ber høringsadressatene om å kommentere dette forslaget særskilt. </w:t>
            </w:r>
          </w:p>
          <w:p w14:paraId="0B50853E" w14:textId="52619FBC" w:rsidR="007548ED" w:rsidRPr="00FA005D" w:rsidRDefault="007548ED" w:rsidP="007548ED">
            <w:pPr>
              <w:rPr>
                <w:rFonts w:ascii="Arial" w:hAnsi="Arial" w:cs="Arial"/>
                <w:sz w:val="18"/>
                <w:szCs w:val="18"/>
              </w:rPr>
            </w:pPr>
          </w:p>
        </w:tc>
        <w:tc>
          <w:tcPr>
            <w:tcW w:w="2126" w:type="dxa"/>
          </w:tcPr>
          <w:p w14:paraId="2B1458E4" w14:textId="3F6161D0" w:rsidR="007548ED" w:rsidRPr="00FA005D" w:rsidRDefault="007548ED" w:rsidP="007548ED">
            <w:pPr>
              <w:rPr>
                <w:rFonts w:ascii="Arial" w:hAnsi="Arial" w:cs="Arial"/>
                <w:sz w:val="18"/>
                <w:szCs w:val="18"/>
              </w:rPr>
            </w:pPr>
            <w:r w:rsidRPr="00FA005D">
              <w:rPr>
                <w:rFonts w:ascii="Arial" w:hAnsi="Arial" w:cs="Arial"/>
                <w:sz w:val="18"/>
                <w:szCs w:val="18"/>
              </w:rPr>
              <w:lastRenderedPageBreak/>
              <w:t xml:space="preserve">Bestemmelse som følge av forskriftsendring. </w:t>
            </w:r>
          </w:p>
        </w:tc>
      </w:tr>
      <w:tr w:rsidR="00FA005D" w:rsidRPr="00FA005D" w14:paraId="5E39DB21" w14:textId="77777777" w:rsidTr="00011C7A">
        <w:tc>
          <w:tcPr>
            <w:tcW w:w="1157" w:type="dxa"/>
          </w:tcPr>
          <w:p w14:paraId="22C9443D" w14:textId="39BC391D" w:rsidR="007548ED" w:rsidRPr="00FA005D" w:rsidRDefault="007548ED" w:rsidP="007548ED">
            <w:pPr>
              <w:rPr>
                <w:rFonts w:ascii="Arial" w:hAnsi="Arial" w:cs="Arial"/>
                <w:sz w:val="18"/>
                <w:szCs w:val="18"/>
              </w:rPr>
            </w:pPr>
            <w:r w:rsidRPr="00FA005D">
              <w:rPr>
                <w:rFonts w:ascii="Arial" w:hAnsi="Arial" w:cs="Arial"/>
                <w:sz w:val="18"/>
                <w:szCs w:val="18"/>
              </w:rPr>
              <w:t>6.6 nr. 1</w:t>
            </w:r>
          </w:p>
        </w:tc>
        <w:tc>
          <w:tcPr>
            <w:tcW w:w="6336" w:type="dxa"/>
          </w:tcPr>
          <w:p w14:paraId="372BB616"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Referansen til TSI OPE 4.2.3.3.1 fjernes, da den gjelder administrative krav hos foretak. </w:t>
            </w:r>
          </w:p>
          <w:p w14:paraId="1E4B8D23" w14:textId="0DACFC73" w:rsidR="007548ED" w:rsidRPr="00FA005D" w:rsidRDefault="007548ED" w:rsidP="007548ED">
            <w:pPr>
              <w:rPr>
                <w:rFonts w:ascii="Arial" w:hAnsi="Arial" w:cs="Arial"/>
                <w:sz w:val="18"/>
                <w:szCs w:val="18"/>
              </w:rPr>
            </w:pPr>
          </w:p>
        </w:tc>
        <w:tc>
          <w:tcPr>
            <w:tcW w:w="2126" w:type="dxa"/>
          </w:tcPr>
          <w:p w14:paraId="53723B4D" w14:textId="77777777" w:rsidR="007548ED" w:rsidRPr="00FA005D" w:rsidRDefault="007548ED" w:rsidP="007548ED">
            <w:pPr>
              <w:rPr>
                <w:rFonts w:ascii="Arial" w:hAnsi="Arial" w:cs="Arial"/>
                <w:sz w:val="18"/>
                <w:szCs w:val="18"/>
              </w:rPr>
            </w:pPr>
          </w:p>
        </w:tc>
      </w:tr>
      <w:tr w:rsidR="00FA005D" w:rsidRPr="00FA005D" w14:paraId="0A8504AB" w14:textId="77777777" w:rsidTr="00011C7A">
        <w:tc>
          <w:tcPr>
            <w:tcW w:w="1157" w:type="dxa"/>
          </w:tcPr>
          <w:p w14:paraId="3C7A964C" w14:textId="2F462BC0" w:rsidR="007548ED" w:rsidRPr="00FA005D" w:rsidRDefault="007548ED" w:rsidP="007548ED">
            <w:pPr>
              <w:rPr>
                <w:rFonts w:ascii="Arial" w:hAnsi="Arial" w:cs="Arial"/>
                <w:sz w:val="18"/>
                <w:szCs w:val="18"/>
              </w:rPr>
            </w:pPr>
            <w:r w:rsidRPr="00FA005D">
              <w:rPr>
                <w:rFonts w:ascii="Arial" w:hAnsi="Arial" w:cs="Arial"/>
                <w:sz w:val="18"/>
                <w:szCs w:val="18"/>
              </w:rPr>
              <w:t>6.15 nr. 1 og 3</w:t>
            </w:r>
          </w:p>
        </w:tc>
        <w:tc>
          <w:tcPr>
            <w:tcW w:w="6336" w:type="dxa"/>
          </w:tcPr>
          <w:p w14:paraId="1E3F5543" w14:textId="368B7656" w:rsidR="007548ED" w:rsidRPr="00FA005D" w:rsidRDefault="007548ED" w:rsidP="007548ED">
            <w:pPr>
              <w:rPr>
                <w:rFonts w:ascii="Arial" w:hAnsi="Arial" w:cs="Arial"/>
                <w:sz w:val="18"/>
                <w:szCs w:val="18"/>
              </w:rPr>
            </w:pPr>
            <w:r w:rsidRPr="00FA005D">
              <w:rPr>
                <w:rFonts w:ascii="Arial" w:hAnsi="Arial" w:cs="Arial"/>
                <w:sz w:val="18"/>
                <w:szCs w:val="18"/>
              </w:rPr>
              <w:t xml:space="preserve">Bestemmelsene er skrevet enklere, og er tilpasset til også å gjelde grensestasjon. I stedet for å nevne de aktuelle driftsformene, brukes bare begrepet «nivå NTC». Hva «nivå NTC» er, er forklart i pkt. 1.15 e), der også grensestasjon er tatt inn. Språklige endringer. </w:t>
            </w:r>
          </w:p>
          <w:p w14:paraId="3E95CDFF" w14:textId="77777777" w:rsidR="007548ED" w:rsidRPr="00FA005D" w:rsidRDefault="007548ED" w:rsidP="007548ED">
            <w:pPr>
              <w:rPr>
                <w:rFonts w:ascii="Arial" w:hAnsi="Arial" w:cs="Arial"/>
                <w:sz w:val="18"/>
                <w:szCs w:val="18"/>
              </w:rPr>
            </w:pPr>
          </w:p>
          <w:p w14:paraId="0CBDE457"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Erstatter følgende tekst: </w:t>
            </w:r>
          </w:p>
          <w:p w14:paraId="142E60F1" w14:textId="77777777" w:rsidR="007548ED" w:rsidRPr="00FA005D" w:rsidRDefault="007548ED" w:rsidP="007548ED">
            <w:pPr>
              <w:rPr>
                <w:rFonts w:ascii="Arial" w:hAnsi="Arial" w:cs="Arial"/>
                <w:sz w:val="18"/>
                <w:szCs w:val="18"/>
              </w:rPr>
            </w:pPr>
          </w:p>
          <w:p w14:paraId="3F5FAE6A" w14:textId="5A161396" w:rsidR="007548ED" w:rsidRPr="00FA005D" w:rsidRDefault="007548ED" w:rsidP="007548ED">
            <w:pPr>
              <w:rPr>
                <w:rFonts w:ascii="Arial" w:hAnsi="Arial" w:cs="Arial"/>
                <w:i/>
                <w:iCs/>
                <w:sz w:val="18"/>
                <w:szCs w:val="18"/>
              </w:rPr>
            </w:pPr>
            <w:r w:rsidRPr="00FA005D">
              <w:rPr>
                <w:rFonts w:ascii="Arial" w:hAnsi="Arial" w:cs="Arial"/>
                <w:i/>
                <w:iCs/>
                <w:sz w:val="18"/>
                <w:szCs w:val="18"/>
              </w:rPr>
              <w:t>1. Når overgang til nivå NTC vises med signal E15 «Varsel om nivå NTC» på førerpanelet, skal føreren forberede seg på å følge reglene for strekning med fjernstyring eller strekning med togmelding.</w:t>
            </w:r>
          </w:p>
          <w:p w14:paraId="5DCE737C" w14:textId="77777777" w:rsidR="007548ED" w:rsidRPr="00FA005D" w:rsidRDefault="007548ED" w:rsidP="007548ED">
            <w:pPr>
              <w:rPr>
                <w:rFonts w:ascii="Arial" w:hAnsi="Arial" w:cs="Arial"/>
                <w:i/>
                <w:iCs/>
                <w:sz w:val="18"/>
                <w:szCs w:val="18"/>
              </w:rPr>
            </w:pPr>
          </w:p>
          <w:p w14:paraId="6E8F82F1" w14:textId="54D7984D" w:rsidR="007548ED" w:rsidRPr="00FA005D" w:rsidRDefault="007548ED" w:rsidP="007548ED">
            <w:pPr>
              <w:rPr>
                <w:rFonts w:ascii="Arial" w:hAnsi="Arial" w:cs="Arial"/>
                <w:i/>
                <w:iCs/>
                <w:sz w:val="18"/>
                <w:szCs w:val="18"/>
              </w:rPr>
            </w:pPr>
            <w:r w:rsidRPr="00FA005D">
              <w:rPr>
                <w:rFonts w:ascii="Arial" w:hAnsi="Arial" w:cs="Arial"/>
                <w:i/>
                <w:iCs/>
                <w:sz w:val="18"/>
                <w:szCs w:val="18"/>
              </w:rPr>
              <w:t>3. Når signal E16B «Nivå NTC» vises, skal føreren fortsette kjøringen etter reglene for strekning med fjernstyring eller strekning med togmelding.</w:t>
            </w:r>
          </w:p>
          <w:p w14:paraId="45E4B53B" w14:textId="52E695E8" w:rsidR="007548ED" w:rsidRPr="00FA005D" w:rsidRDefault="007548ED" w:rsidP="007548ED">
            <w:pPr>
              <w:rPr>
                <w:rFonts w:ascii="Arial" w:hAnsi="Arial" w:cs="Arial"/>
                <w:sz w:val="18"/>
                <w:szCs w:val="18"/>
              </w:rPr>
            </w:pPr>
          </w:p>
        </w:tc>
        <w:tc>
          <w:tcPr>
            <w:tcW w:w="2126" w:type="dxa"/>
          </w:tcPr>
          <w:p w14:paraId="7209672E" w14:textId="08421B2C" w:rsidR="007548ED" w:rsidRPr="00FA005D" w:rsidRDefault="007548ED" w:rsidP="007548ED">
            <w:pPr>
              <w:rPr>
                <w:rFonts w:ascii="Arial" w:hAnsi="Arial" w:cs="Arial"/>
                <w:sz w:val="18"/>
                <w:szCs w:val="18"/>
              </w:rPr>
            </w:pPr>
          </w:p>
        </w:tc>
      </w:tr>
      <w:tr w:rsidR="00FA005D" w:rsidRPr="00FA005D" w14:paraId="50C2F37C" w14:textId="77777777" w:rsidTr="00011C7A">
        <w:tc>
          <w:tcPr>
            <w:tcW w:w="1157" w:type="dxa"/>
          </w:tcPr>
          <w:p w14:paraId="6EF48864" w14:textId="709F25E5" w:rsidR="007548ED" w:rsidRPr="00FA005D" w:rsidRDefault="007548ED" w:rsidP="007548ED">
            <w:pPr>
              <w:rPr>
                <w:rFonts w:ascii="Arial" w:hAnsi="Arial" w:cs="Arial"/>
                <w:sz w:val="18"/>
                <w:szCs w:val="18"/>
              </w:rPr>
            </w:pPr>
            <w:r w:rsidRPr="00FA005D">
              <w:rPr>
                <w:rFonts w:ascii="Arial" w:hAnsi="Arial" w:cs="Arial"/>
                <w:sz w:val="18"/>
                <w:szCs w:val="18"/>
              </w:rPr>
              <w:t>Kap. 6 VI</w:t>
            </w:r>
          </w:p>
        </w:tc>
        <w:tc>
          <w:tcPr>
            <w:tcW w:w="6336" w:type="dxa"/>
          </w:tcPr>
          <w:p w14:paraId="043CE75A" w14:textId="1748CD62" w:rsidR="007548ED" w:rsidRPr="00FA005D" w:rsidRDefault="007548ED" w:rsidP="007548ED">
            <w:pPr>
              <w:rPr>
                <w:rFonts w:ascii="Arial" w:hAnsi="Arial" w:cs="Arial"/>
                <w:sz w:val="18"/>
                <w:szCs w:val="18"/>
              </w:rPr>
            </w:pPr>
            <w:r w:rsidRPr="00FA005D">
              <w:rPr>
                <w:rFonts w:ascii="Arial" w:hAnsi="Arial" w:cs="Arial"/>
                <w:sz w:val="18"/>
                <w:szCs w:val="18"/>
              </w:rPr>
              <w:t xml:space="preserve">Ny overskrift. «Kjøring for testing av kjøretøy» erstatter «Kjøring for testing av ATC og ETCS». </w:t>
            </w:r>
          </w:p>
          <w:p w14:paraId="362165BB" w14:textId="2F84285C" w:rsidR="007548ED" w:rsidRPr="00FA005D" w:rsidRDefault="007548ED" w:rsidP="007548ED">
            <w:pPr>
              <w:rPr>
                <w:rFonts w:ascii="Arial" w:hAnsi="Arial" w:cs="Arial"/>
                <w:sz w:val="18"/>
                <w:szCs w:val="18"/>
              </w:rPr>
            </w:pPr>
          </w:p>
        </w:tc>
        <w:tc>
          <w:tcPr>
            <w:tcW w:w="2126" w:type="dxa"/>
          </w:tcPr>
          <w:p w14:paraId="3A488516" w14:textId="77777777" w:rsidR="007548ED" w:rsidRPr="00FA005D" w:rsidRDefault="007548ED" w:rsidP="007548ED">
            <w:pPr>
              <w:rPr>
                <w:rFonts w:ascii="Arial" w:hAnsi="Arial" w:cs="Arial"/>
                <w:sz w:val="18"/>
                <w:szCs w:val="18"/>
              </w:rPr>
            </w:pPr>
          </w:p>
        </w:tc>
      </w:tr>
      <w:tr w:rsidR="00FA005D" w:rsidRPr="00FA005D" w14:paraId="634214FB" w14:textId="77777777" w:rsidTr="00011C7A">
        <w:tc>
          <w:tcPr>
            <w:tcW w:w="1157" w:type="dxa"/>
          </w:tcPr>
          <w:p w14:paraId="19A5FAD7" w14:textId="255D344E" w:rsidR="007548ED" w:rsidRPr="00FA005D" w:rsidRDefault="007548ED" w:rsidP="007548ED">
            <w:pPr>
              <w:rPr>
                <w:rFonts w:ascii="Arial" w:hAnsi="Arial" w:cs="Arial"/>
                <w:sz w:val="18"/>
                <w:szCs w:val="18"/>
              </w:rPr>
            </w:pPr>
            <w:r w:rsidRPr="00FA005D">
              <w:rPr>
                <w:rFonts w:ascii="Arial" w:hAnsi="Arial" w:cs="Arial"/>
                <w:sz w:val="18"/>
                <w:szCs w:val="18"/>
              </w:rPr>
              <w:t>6.40</w:t>
            </w:r>
          </w:p>
        </w:tc>
        <w:tc>
          <w:tcPr>
            <w:tcW w:w="6336" w:type="dxa"/>
          </w:tcPr>
          <w:p w14:paraId="63910BCD" w14:textId="39AF7668" w:rsidR="007548ED" w:rsidRPr="00FA005D" w:rsidRDefault="007548ED" w:rsidP="007548ED">
            <w:pPr>
              <w:rPr>
                <w:rFonts w:ascii="Arial" w:hAnsi="Arial" w:cs="Arial"/>
                <w:sz w:val="18"/>
                <w:szCs w:val="18"/>
              </w:rPr>
            </w:pPr>
            <w:r w:rsidRPr="00FA005D">
              <w:rPr>
                <w:rFonts w:ascii="Arial" w:hAnsi="Arial" w:cs="Arial"/>
                <w:sz w:val="18"/>
                <w:szCs w:val="18"/>
              </w:rPr>
              <w:t xml:space="preserve">Helt nye bestemmelser for testing av kjøretøy som ikke er godkjent for framføring på Bane NORs nett er tatt inn («closed track»). Slik kjøring foregår i dag, men det </w:t>
            </w:r>
            <w:r w:rsidRPr="00FA005D">
              <w:rPr>
                <w:rFonts w:ascii="Arial" w:hAnsi="Arial" w:cs="Arial"/>
                <w:sz w:val="18"/>
                <w:szCs w:val="18"/>
              </w:rPr>
              <w:lastRenderedPageBreak/>
              <w:t>mangler et regelverk i TJN som beskriver hvordan dette skal foregå, og det er dermed risiko for at det håndteres ulikt fra gang til gang.</w:t>
            </w:r>
          </w:p>
          <w:p w14:paraId="6C3FB1B3" w14:textId="77777777" w:rsidR="007548ED" w:rsidRPr="00FA005D" w:rsidRDefault="007548ED" w:rsidP="007548ED">
            <w:pPr>
              <w:rPr>
                <w:rFonts w:ascii="Arial" w:hAnsi="Arial" w:cs="Arial"/>
                <w:sz w:val="18"/>
                <w:szCs w:val="18"/>
              </w:rPr>
            </w:pPr>
          </w:p>
          <w:p w14:paraId="74FE6435" w14:textId="3C188E4B" w:rsidR="007548ED" w:rsidRPr="00FA005D" w:rsidRDefault="007548ED" w:rsidP="007548ED">
            <w:pPr>
              <w:rPr>
                <w:rFonts w:ascii="Arial" w:hAnsi="Arial" w:cs="Arial"/>
                <w:b/>
                <w:bCs/>
                <w:sz w:val="18"/>
                <w:szCs w:val="18"/>
              </w:rPr>
            </w:pPr>
            <w:r w:rsidRPr="00FA005D">
              <w:rPr>
                <w:rFonts w:ascii="Arial" w:hAnsi="Arial" w:cs="Arial"/>
                <w:b/>
                <w:bCs/>
                <w:sz w:val="18"/>
                <w:szCs w:val="18"/>
              </w:rPr>
              <w:t xml:space="preserve">Vi ber høringsadressatene om å kommentere dette forslaget særskilt. </w:t>
            </w:r>
          </w:p>
          <w:p w14:paraId="0F94D44A" w14:textId="3EFE219F" w:rsidR="007548ED" w:rsidRPr="00FA005D" w:rsidRDefault="007548ED" w:rsidP="007548ED">
            <w:pPr>
              <w:rPr>
                <w:rFonts w:ascii="Arial" w:hAnsi="Arial" w:cs="Arial"/>
                <w:sz w:val="18"/>
                <w:szCs w:val="18"/>
              </w:rPr>
            </w:pPr>
          </w:p>
        </w:tc>
        <w:tc>
          <w:tcPr>
            <w:tcW w:w="2126" w:type="dxa"/>
          </w:tcPr>
          <w:p w14:paraId="36E7C016" w14:textId="77777777" w:rsidR="007548ED" w:rsidRPr="00FA005D" w:rsidRDefault="007548ED" w:rsidP="007548ED">
            <w:pPr>
              <w:rPr>
                <w:rFonts w:ascii="Arial" w:hAnsi="Arial" w:cs="Arial"/>
                <w:sz w:val="18"/>
                <w:szCs w:val="18"/>
              </w:rPr>
            </w:pPr>
            <w:r w:rsidRPr="00FA005D">
              <w:rPr>
                <w:rFonts w:ascii="Arial" w:hAnsi="Arial" w:cs="Arial"/>
                <w:sz w:val="18"/>
                <w:szCs w:val="18"/>
              </w:rPr>
              <w:lastRenderedPageBreak/>
              <w:t xml:space="preserve">Ny praksis. </w:t>
            </w:r>
          </w:p>
          <w:p w14:paraId="4918BB3E" w14:textId="77777777" w:rsidR="007548ED" w:rsidRPr="00FA005D" w:rsidRDefault="007548ED" w:rsidP="007548ED">
            <w:pPr>
              <w:rPr>
                <w:rFonts w:ascii="Arial" w:hAnsi="Arial" w:cs="Arial"/>
                <w:sz w:val="18"/>
                <w:szCs w:val="18"/>
              </w:rPr>
            </w:pPr>
          </w:p>
          <w:p w14:paraId="5BA0C79D" w14:textId="6B192BFE" w:rsidR="007548ED" w:rsidRPr="00FA005D" w:rsidRDefault="007548ED" w:rsidP="007548ED">
            <w:pPr>
              <w:rPr>
                <w:rFonts w:ascii="Arial" w:hAnsi="Arial" w:cs="Arial"/>
                <w:sz w:val="18"/>
                <w:szCs w:val="18"/>
              </w:rPr>
            </w:pPr>
          </w:p>
        </w:tc>
      </w:tr>
      <w:tr w:rsidR="00FA005D" w:rsidRPr="00FA005D" w14:paraId="08A514DB" w14:textId="77777777" w:rsidTr="00011C7A">
        <w:tc>
          <w:tcPr>
            <w:tcW w:w="1157" w:type="dxa"/>
          </w:tcPr>
          <w:p w14:paraId="6C9BC8EA" w14:textId="1399046F" w:rsidR="007548ED" w:rsidRPr="00FA005D" w:rsidRDefault="007548ED" w:rsidP="007548ED">
            <w:pPr>
              <w:rPr>
                <w:rFonts w:ascii="Arial" w:hAnsi="Arial" w:cs="Arial"/>
                <w:sz w:val="18"/>
                <w:szCs w:val="18"/>
              </w:rPr>
            </w:pPr>
            <w:r w:rsidRPr="00FA005D">
              <w:rPr>
                <w:rFonts w:ascii="Arial" w:hAnsi="Arial" w:cs="Arial"/>
                <w:sz w:val="18"/>
                <w:szCs w:val="18"/>
              </w:rPr>
              <w:lastRenderedPageBreak/>
              <w:t>6.41 nr. 3</w:t>
            </w:r>
          </w:p>
          <w:p w14:paraId="1CD5B7B7" w14:textId="77777777" w:rsidR="007548ED" w:rsidRPr="00FA005D" w:rsidRDefault="007548ED" w:rsidP="007548ED">
            <w:pPr>
              <w:rPr>
                <w:rFonts w:ascii="Arial" w:hAnsi="Arial" w:cs="Arial"/>
                <w:sz w:val="18"/>
                <w:szCs w:val="18"/>
              </w:rPr>
            </w:pPr>
          </w:p>
          <w:p w14:paraId="6D8F729C" w14:textId="72245EDD" w:rsidR="007548ED" w:rsidRPr="00FA005D" w:rsidRDefault="007548ED" w:rsidP="007548ED">
            <w:pPr>
              <w:rPr>
                <w:rFonts w:ascii="Arial" w:hAnsi="Arial" w:cs="Arial"/>
                <w:sz w:val="18"/>
                <w:szCs w:val="18"/>
              </w:rPr>
            </w:pPr>
          </w:p>
        </w:tc>
        <w:tc>
          <w:tcPr>
            <w:tcW w:w="6336" w:type="dxa"/>
          </w:tcPr>
          <w:p w14:paraId="6D8C973E"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Det er tatt inn at det heller ikke skal pågå arbeid i spor mellom de angitte stasjonene A og C. </w:t>
            </w:r>
          </w:p>
          <w:p w14:paraId="37D0911E" w14:textId="77777777" w:rsidR="007548ED" w:rsidRPr="00FA005D" w:rsidRDefault="007548ED" w:rsidP="007548ED">
            <w:pPr>
              <w:rPr>
                <w:rFonts w:ascii="Arial" w:hAnsi="Arial" w:cs="Arial"/>
                <w:sz w:val="18"/>
                <w:szCs w:val="18"/>
              </w:rPr>
            </w:pPr>
          </w:p>
          <w:p w14:paraId="652FA73B"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Erstatter følgende tekst: </w:t>
            </w:r>
          </w:p>
          <w:p w14:paraId="64FC2F34" w14:textId="77777777" w:rsidR="007548ED" w:rsidRPr="00FA005D" w:rsidRDefault="007548ED" w:rsidP="007548ED">
            <w:pPr>
              <w:rPr>
                <w:rFonts w:ascii="Arial" w:hAnsi="Arial" w:cs="Arial"/>
                <w:sz w:val="18"/>
                <w:szCs w:val="18"/>
              </w:rPr>
            </w:pPr>
          </w:p>
          <w:p w14:paraId="627A27AE" w14:textId="44B7A976" w:rsidR="007548ED" w:rsidRPr="00FA005D" w:rsidRDefault="007548ED" w:rsidP="007548ED">
            <w:pPr>
              <w:rPr>
                <w:rFonts w:ascii="Arial" w:hAnsi="Arial" w:cs="Arial"/>
                <w:i/>
                <w:iCs/>
                <w:sz w:val="18"/>
                <w:szCs w:val="18"/>
              </w:rPr>
            </w:pPr>
            <w:r w:rsidRPr="00FA005D">
              <w:rPr>
                <w:rFonts w:ascii="Arial" w:hAnsi="Arial" w:cs="Arial"/>
                <w:i/>
                <w:iCs/>
                <w:sz w:val="18"/>
                <w:szCs w:val="18"/>
              </w:rPr>
              <w:t>3. Det skal ikke være andre tog eller skift mellom de angitte stasjonene A og C, eller igjensatt kjøretøy i togspor eller hovedspor.</w:t>
            </w:r>
          </w:p>
          <w:p w14:paraId="332CB55F" w14:textId="30A6D617" w:rsidR="007548ED" w:rsidRPr="00FA005D" w:rsidRDefault="007548ED" w:rsidP="007548ED">
            <w:pPr>
              <w:rPr>
                <w:rFonts w:ascii="Arial" w:hAnsi="Arial" w:cs="Arial"/>
                <w:sz w:val="18"/>
                <w:szCs w:val="18"/>
              </w:rPr>
            </w:pPr>
          </w:p>
        </w:tc>
        <w:tc>
          <w:tcPr>
            <w:tcW w:w="2126" w:type="dxa"/>
          </w:tcPr>
          <w:p w14:paraId="5536CA2A" w14:textId="3FB99447" w:rsidR="007548ED" w:rsidRPr="00FA005D" w:rsidRDefault="007548ED" w:rsidP="007548ED">
            <w:pPr>
              <w:rPr>
                <w:rFonts w:ascii="Arial" w:hAnsi="Arial" w:cs="Arial"/>
                <w:sz w:val="18"/>
                <w:szCs w:val="18"/>
              </w:rPr>
            </w:pPr>
            <w:r w:rsidRPr="00FA005D">
              <w:rPr>
                <w:rFonts w:ascii="Arial" w:hAnsi="Arial" w:cs="Arial"/>
                <w:sz w:val="18"/>
                <w:szCs w:val="18"/>
              </w:rPr>
              <w:t xml:space="preserve">Gjeldende praksis. </w:t>
            </w:r>
          </w:p>
        </w:tc>
      </w:tr>
      <w:tr w:rsidR="00FA005D" w:rsidRPr="00FA005D" w14:paraId="3DBCAFFF" w14:textId="77777777" w:rsidTr="00011C7A">
        <w:tc>
          <w:tcPr>
            <w:tcW w:w="1157" w:type="dxa"/>
          </w:tcPr>
          <w:p w14:paraId="18BD1A9F" w14:textId="7650B33D" w:rsidR="007548ED" w:rsidRPr="00FA005D" w:rsidRDefault="007548ED" w:rsidP="007548ED">
            <w:pPr>
              <w:rPr>
                <w:rFonts w:ascii="Arial" w:hAnsi="Arial" w:cs="Arial"/>
                <w:sz w:val="18"/>
                <w:szCs w:val="18"/>
              </w:rPr>
            </w:pPr>
            <w:r w:rsidRPr="00FA005D">
              <w:rPr>
                <w:rFonts w:ascii="Arial" w:hAnsi="Arial" w:cs="Arial"/>
                <w:sz w:val="18"/>
                <w:szCs w:val="18"/>
              </w:rPr>
              <w:t xml:space="preserve">7.2 nr. 1 </w:t>
            </w:r>
          </w:p>
        </w:tc>
        <w:tc>
          <w:tcPr>
            <w:tcW w:w="6336" w:type="dxa"/>
          </w:tcPr>
          <w:p w14:paraId="49C5FE05" w14:textId="681715C3" w:rsidR="007548ED" w:rsidRPr="00FA005D" w:rsidRDefault="007548ED" w:rsidP="007548ED">
            <w:pPr>
              <w:rPr>
                <w:rFonts w:ascii="Arial" w:hAnsi="Arial" w:cs="Arial"/>
                <w:sz w:val="18"/>
                <w:szCs w:val="18"/>
              </w:rPr>
            </w:pPr>
            <w:r w:rsidRPr="00FA005D">
              <w:rPr>
                <w:rFonts w:ascii="Arial" w:hAnsi="Arial" w:cs="Arial"/>
                <w:sz w:val="18"/>
                <w:szCs w:val="18"/>
              </w:rPr>
              <w:t xml:space="preserve">Dagens bestemmelse sier at togleder/togekspeditør skal informere føreren om feil osv. </w:t>
            </w:r>
            <w:r w:rsidRPr="00FA005D">
              <w:rPr>
                <w:rFonts w:ascii="Arial" w:hAnsi="Arial" w:cs="Arial"/>
                <w:sz w:val="18"/>
                <w:szCs w:val="18"/>
                <w:u w:val="single"/>
              </w:rPr>
              <w:t>før</w:t>
            </w:r>
            <w:r w:rsidRPr="00FA005D">
              <w:rPr>
                <w:rFonts w:ascii="Arial" w:hAnsi="Arial" w:cs="Arial"/>
                <w:sz w:val="18"/>
                <w:szCs w:val="18"/>
              </w:rPr>
              <w:t xml:space="preserve"> togene kjører inn på stasjonen eller ut på blokkstrekningen. Det er like aktuelt å informere om slike forhold dersom de oppstår </w:t>
            </w:r>
            <w:r w:rsidRPr="00FA005D">
              <w:rPr>
                <w:rFonts w:ascii="Arial" w:hAnsi="Arial" w:cs="Arial"/>
                <w:sz w:val="18"/>
                <w:szCs w:val="18"/>
                <w:u w:val="single"/>
              </w:rPr>
              <w:t>etter</w:t>
            </w:r>
            <w:r w:rsidRPr="00FA005D">
              <w:rPr>
                <w:rFonts w:ascii="Arial" w:hAnsi="Arial" w:cs="Arial"/>
                <w:sz w:val="18"/>
                <w:szCs w:val="18"/>
              </w:rPr>
              <w:t xml:space="preserve"> at toget har kjørt. Bestemmelsen er tilpasset dette. Vi mener at dette tilsvarer dagens praksis.</w:t>
            </w:r>
          </w:p>
          <w:p w14:paraId="0ED28130" w14:textId="77777777" w:rsidR="007548ED" w:rsidRPr="00FA005D" w:rsidRDefault="007548ED" w:rsidP="007548ED">
            <w:pPr>
              <w:rPr>
                <w:rFonts w:ascii="Arial" w:hAnsi="Arial" w:cs="Arial"/>
                <w:sz w:val="18"/>
                <w:szCs w:val="18"/>
              </w:rPr>
            </w:pPr>
          </w:p>
          <w:p w14:paraId="33FC1AB2" w14:textId="5E87A276"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07106784" w14:textId="77777777" w:rsidR="007548ED" w:rsidRPr="00FA005D" w:rsidRDefault="007548ED" w:rsidP="007548ED">
            <w:pPr>
              <w:rPr>
                <w:rFonts w:ascii="Arial" w:hAnsi="Arial" w:cs="Arial"/>
                <w:sz w:val="18"/>
                <w:szCs w:val="18"/>
              </w:rPr>
            </w:pPr>
          </w:p>
          <w:p w14:paraId="635980E9" w14:textId="4644431C" w:rsidR="007548ED" w:rsidRPr="00FA005D" w:rsidRDefault="007548ED" w:rsidP="007548ED">
            <w:pPr>
              <w:rPr>
                <w:rFonts w:ascii="Arial" w:hAnsi="Arial" w:cs="Arial"/>
                <w:i/>
                <w:iCs/>
                <w:sz w:val="18"/>
                <w:szCs w:val="18"/>
              </w:rPr>
            </w:pPr>
            <w:r w:rsidRPr="00FA005D">
              <w:rPr>
                <w:rFonts w:ascii="Arial" w:hAnsi="Arial" w:cs="Arial"/>
                <w:i/>
                <w:iCs/>
                <w:sz w:val="18"/>
                <w:szCs w:val="18"/>
              </w:rPr>
              <w:t>1. Toglederen eller togekspeditøren skal informere føreren om feil på jernbaneinfrastrukturen og eventuelt om nedsatt hastighet før togene kjører inn på stasjonen eller ut på blokkstrekningen.</w:t>
            </w:r>
          </w:p>
          <w:p w14:paraId="29B2FD6F" w14:textId="494A8426" w:rsidR="007548ED" w:rsidRPr="00FA005D" w:rsidRDefault="007548ED" w:rsidP="007548ED">
            <w:pPr>
              <w:rPr>
                <w:rFonts w:ascii="Arial" w:hAnsi="Arial" w:cs="Arial"/>
                <w:sz w:val="18"/>
                <w:szCs w:val="18"/>
              </w:rPr>
            </w:pPr>
          </w:p>
        </w:tc>
        <w:tc>
          <w:tcPr>
            <w:tcW w:w="2126" w:type="dxa"/>
          </w:tcPr>
          <w:p w14:paraId="52B16397" w14:textId="25301D86" w:rsidR="007548ED" w:rsidRPr="00FA005D" w:rsidRDefault="007548ED" w:rsidP="007548ED">
            <w:pPr>
              <w:rPr>
                <w:rFonts w:ascii="Arial" w:hAnsi="Arial" w:cs="Arial"/>
                <w:sz w:val="18"/>
                <w:szCs w:val="18"/>
              </w:rPr>
            </w:pPr>
            <w:r w:rsidRPr="00FA005D">
              <w:rPr>
                <w:rFonts w:ascii="Arial" w:hAnsi="Arial" w:cs="Arial"/>
                <w:sz w:val="18"/>
                <w:szCs w:val="18"/>
              </w:rPr>
              <w:t>Tilsvarer dagens praksis.</w:t>
            </w:r>
          </w:p>
        </w:tc>
      </w:tr>
      <w:tr w:rsidR="00FA005D" w:rsidRPr="00FA005D" w14:paraId="167C4945" w14:textId="77777777" w:rsidTr="00011C7A">
        <w:tc>
          <w:tcPr>
            <w:tcW w:w="1157" w:type="dxa"/>
          </w:tcPr>
          <w:p w14:paraId="2E72F4A3" w14:textId="05D95B2B" w:rsidR="007548ED" w:rsidRPr="00FA005D" w:rsidRDefault="007548ED" w:rsidP="007548ED">
            <w:pPr>
              <w:rPr>
                <w:rFonts w:ascii="Arial" w:hAnsi="Arial" w:cs="Arial"/>
                <w:sz w:val="18"/>
                <w:szCs w:val="18"/>
              </w:rPr>
            </w:pPr>
            <w:r w:rsidRPr="00FA005D">
              <w:rPr>
                <w:rFonts w:ascii="Arial" w:hAnsi="Arial" w:cs="Arial"/>
                <w:sz w:val="18"/>
                <w:szCs w:val="18"/>
              </w:rPr>
              <w:t xml:space="preserve">7.2 nr. 2. </w:t>
            </w:r>
          </w:p>
        </w:tc>
        <w:tc>
          <w:tcPr>
            <w:tcW w:w="6336" w:type="dxa"/>
          </w:tcPr>
          <w:p w14:paraId="6A808855" w14:textId="29B882A6" w:rsidR="007548ED" w:rsidRPr="00FA005D" w:rsidRDefault="007548ED" w:rsidP="007548ED">
            <w:pPr>
              <w:rPr>
                <w:rFonts w:ascii="Arial" w:hAnsi="Arial" w:cs="Arial"/>
                <w:sz w:val="18"/>
                <w:szCs w:val="18"/>
              </w:rPr>
            </w:pPr>
            <w:r w:rsidRPr="00FA005D">
              <w:rPr>
                <w:rFonts w:ascii="Arial" w:hAnsi="Arial" w:cs="Arial"/>
                <w:sz w:val="18"/>
                <w:szCs w:val="18"/>
              </w:rPr>
              <w:t xml:space="preserve">Bestemmelsen er endret fra at toglederen eller togekspeditøren skal informere føreren i tog i nabospor om halv sikthastighet til at toglederen skal utstede kunngjøring om dette. </w:t>
            </w:r>
          </w:p>
          <w:p w14:paraId="654D760C" w14:textId="77777777" w:rsidR="007548ED" w:rsidRPr="00FA005D" w:rsidRDefault="007548ED" w:rsidP="007548ED">
            <w:pPr>
              <w:rPr>
                <w:rFonts w:ascii="Arial" w:hAnsi="Arial" w:cs="Arial"/>
                <w:sz w:val="18"/>
                <w:szCs w:val="18"/>
              </w:rPr>
            </w:pPr>
          </w:p>
          <w:p w14:paraId="4C6CFE7F" w14:textId="0B506117" w:rsidR="007548ED" w:rsidRPr="00FA005D" w:rsidRDefault="007548ED" w:rsidP="007548ED">
            <w:pPr>
              <w:rPr>
                <w:rFonts w:ascii="Arial" w:hAnsi="Arial" w:cs="Arial"/>
                <w:sz w:val="18"/>
                <w:szCs w:val="18"/>
              </w:rPr>
            </w:pPr>
            <w:r w:rsidRPr="00FA005D">
              <w:rPr>
                <w:rFonts w:ascii="Arial" w:hAnsi="Arial" w:cs="Arial"/>
                <w:sz w:val="18"/>
                <w:szCs w:val="18"/>
              </w:rPr>
              <w:t xml:space="preserve">Av </w:t>
            </w:r>
            <w:hyperlink r:id="rId14" w:history="1">
              <w:r w:rsidRPr="00FA005D">
                <w:rPr>
                  <w:rStyle w:val="Hyperkobling"/>
                  <w:rFonts w:ascii="Arial" w:hAnsi="Arial" w:cs="Arial"/>
                  <w:color w:val="auto"/>
                  <w:sz w:val="18"/>
                  <w:szCs w:val="18"/>
                </w:rPr>
                <w:t>instruksen for togekspeditør</w:t>
              </w:r>
            </w:hyperlink>
            <w:r w:rsidRPr="00FA005D">
              <w:rPr>
                <w:rFonts w:ascii="Arial" w:hAnsi="Arial" w:cs="Arial"/>
                <w:sz w:val="18"/>
                <w:szCs w:val="18"/>
              </w:rPr>
              <w:t xml:space="preserve"> framkommer det togekspeditøren skal melde alle uønskede hendelser, driftsavvik og endrede planforutsetninger til toglederen.</w:t>
            </w:r>
          </w:p>
          <w:p w14:paraId="648C5590" w14:textId="77777777" w:rsidR="007548ED" w:rsidRPr="00FA005D" w:rsidRDefault="007548ED" w:rsidP="007548ED">
            <w:pPr>
              <w:rPr>
                <w:rFonts w:ascii="Arial" w:hAnsi="Arial" w:cs="Arial"/>
                <w:sz w:val="18"/>
                <w:szCs w:val="18"/>
              </w:rPr>
            </w:pPr>
          </w:p>
          <w:p w14:paraId="1544C930"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13CA5C47" w14:textId="77777777" w:rsidR="007548ED" w:rsidRPr="00FA005D" w:rsidRDefault="007548ED" w:rsidP="007548ED">
            <w:pPr>
              <w:rPr>
                <w:rFonts w:ascii="Arial" w:hAnsi="Arial" w:cs="Arial"/>
                <w:sz w:val="18"/>
                <w:szCs w:val="18"/>
              </w:rPr>
            </w:pPr>
          </w:p>
          <w:p w14:paraId="31F00308" w14:textId="7AC2F687" w:rsidR="007548ED" w:rsidRPr="00FA005D" w:rsidRDefault="007548ED" w:rsidP="007548ED">
            <w:pPr>
              <w:rPr>
                <w:rFonts w:ascii="Arial" w:hAnsi="Arial" w:cs="Arial"/>
                <w:i/>
                <w:iCs/>
                <w:sz w:val="18"/>
                <w:szCs w:val="18"/>
              </w:rPr>
            </w:pPr>
            <w:r w:rsidRPr="00FA005D">
              <w:rPr>
                <w:rFonts w:ascii="Arial" w:hAnsi="Arial" w:cs="Arial"/>
                <w:i/>
                <w:iCs/>
                <w:sz w:val="18"/>
                <w:szCs w:val="18"/>
              </w:rPr>
              <w:t>2. Når toglederen eller togekspeditøren har blitt informert om at et persontog har stoppet utenfor plattform og dørene ikke er sperret, skal toglederen eller togekspeditøren informere føreren i tog som skal kjøre i nabospor om å kjøre med halv sikthastighet.</w:t>
            </w:r>
          </w:p>
          <w:p w14:paraId="58C51AE0" w14:textId="77777777" w:rsidR="007548ED" w:rsidRPr="00FA005D" w:rsidRDefault="007548ED" w:rsidP="007548ED">
            <w:pPr>
              <w:rPr>
                <w:rFonts w:ascii="Arial" w:hAnsi="Arial" w:cs="Arial"/>
                <w:sz w:val="18"/>
                <w:szCs w:val="18"/>
              </w:rPr>
            </w:pPr>
          </w:p>
          <w:p w14:paraId="0B1FEFB4" w14:textId="2F71B0A7" w:rsidR="007548ED" w:rsidRPr="00FA005D" w:rsidRDefault="007548ED" w:rsidP="007548ED">
            <w:pPr>
              <w:rPr>
                <w:rFonts w:ascii="Arial" w:hAnsi="Arial" w:cs="Arial"/>
                <w:sz w:val="18"/>
                <w:szCs w:val="18"/>
              </w:rPr>
            </w:pPr>
          </w:p>
        </w:tc>
        <w:tc>
          <w:tcPr>
            <w:tcW w:w="2126" w:type="dxa"/>
          </w:tcPr>
          <w:p w14:paraId="4B6AA0F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togleder og togekspeditør. </w:t>
            </w:r>
          </w:p>
          <w:p w14:paraId="40AF5CDA" w14:textId="77777777" w:rsidR="007548ED" w:rsidRPr="00FA005D" w:rsidRDefault="007548ED" w:rsidP="007548ED">
            <w:pPr>
              <w:rPr>
                <w:rFonts w:ascii="Arial" w:hAnsi="Arial" w:cs="Arial"/>
                <w:sz w:val="18"/>
                <w:szCs w:val="18"/>
              </w:rPr>
            </w:pPr>
          </w:p>
          <w:p w14:paraId="633B81BD" w14:textId="655A3F5A" w:rsidR="007548ED" w:rsidRPr="00FA005D" w:rsidRDefault="007548ED" w:rsidP="007548ED">
            <w:pPr>
              <w:rPr>
                <w:rFonts w:ascii="Arial" w:hAnsi="Arial" w:cs="Arial"/>
                <w:sz w:val="18"/>
                <w:szCs w:val="18"/>
              </w:rPr>
            </w:pPr>
          </w:p>
        </w:tc>
      </w:tr>
      <w:tr w:rsidR="00FA005D" w:rsidRPr="00FA005D" w14:paraId="3A58F0F2" w14:textId="77777777" w:rsidTr="00011C7A">
        <w:tc>
          <w:tcPr>
            <w:tcW w:w="1157" w:type="dxa"/>
          </w:tcPr>
          <w:p w14:paraId="3E8B92E8" w14:textId="664795BE" w:rsidR="007548ED" w:rsidRPr="00FA005D" w:rsidRDefault="007548ED" w:rsidP="007548ED">
            <w:pPr>
              <w:rPr>
                <w:rFonts w:ascii="Arial" w:hAnsi="Arial" w:cs="Arial"/>
                <w:sz w:val="18"/>
                <w:szCs w:val="18"/>
              </w:rPr>
            </w:pPr>
            <w:r w:rsidRPr="00FA005D">
              <w:rPr>
                <w:rFonts w:ascii="Arial" w:hAnsi="Arial" w:cs="Arial"/>
                <w:sz w:val="18"/>
                <w:szCs w:val="18"/>
              </w:rPr>
              <w:t>7.5 nr. 2</w:t>
            </w:r>
          </w:p>
        </w:tc>
        <w:tc>
          <w:tcPr>
            <w:tcW w:w="6336" w:type="dxa"/>
          </w:tcPr>
          <w:p w14:paraId="7B5E82E7" w14:textId="316F7861" w:rsidR="007548ED" w:rsidRPr="00FA005D" w:rsidRDefault="007548ED" w:rsidP="007548ED">
            <w:pPr>
              <w:rPr>
                <w:rFonts w:ascii="Arial" w:hAnsi="Arial" w:cs="Arial"/>
                <w:sz w:val="18"/>
                <w:szCs w:val="18"/>
              </w:rPr>
            </w:pPr>
            <w:r w:rsidRPr="00FA005D">
              <w:rPr>
                <w:rFonts w:ascii="Arial" w:hAnsi="Arial" w:cs="Arial"/>
                <w:sz w:val="18"/>
                <w:szCs w:val="18"/>
              </w:rPr>
              <w:t xml:space="preserve">Språklig endring, siden det bokstavelig kunne leses som om det skulle varsles om en fare forbundet med å sende nødanrop. </w:t>
            </w:r>
          </w:p>
          <w:p w14:paraId="7C99A813" w14:textId="73D0CD67" w:rsidR="007548ED" w:rsidRPr="00FA005D" w:rsidRDefault="007548ED" w:rsidP="007548ED">
            <w:pPr>
              <w:rPr>
                <w:rFonts w:ascii="Arial" w:hAnsi="Arial" w:cs="Arial"/>
                <w:sz w:val="18"/>
                <w:szCs w:val="18"/>
              </w:rPr>
            </w:pPr>
          </w:p>
          <w:p w14:paraId="30CC6C67"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76B52F0D" w14:textId="77777777" w:rsidR="007548ED" w:rsidRPr="00FA005D" w:rsidRDefault="007548ED" w:rsidP="007548ED">
            <w:pPr>
              <w:rPr>
                <w:rFonts w:ascii="Arial" w:hAnsi="Arial" w:cs="Arial"/>
                <w:sz w:val="18"/>
                <w:szCs w:val="18"/>
              </w:rPr>
            </w:pPr>
          </w:p>
          <w:p w14:paraId="6754A414" w14:textId="68927970" w:rsidR="007548ED" w:rsidRPr="00FA005D" w:rsidRDefault="007548ED" w:rsidP="007548ED">
            <w:pPr>
              <w:rPr>
                <w:rFonts w:ascii="Arial" w:hAnsi="Arial" w:cs="Arial"/>
                <w:i/>
                <w:iCs/>
                <w:sz w:val="18"/>
                <w:szCs w:val="18"/>
              </w:rPr>
            </w:pPr>
            <w:r w:rsidRPr="00FA005D">
              <w:rPr>
                <w:rFonts w:ascii="Arial" w:hAnsi="Arial" w:cs="Arial"/>
                <w:i/>
                <w:iCs/>
                <w:sz w:val="18"/>
                <w:szCs w:val="18"/>
              </w:rPr>
              <w:t>2. En fører som blir oppmerksom på en fare for toget sitt, skal stoppe så snart det er sikkert og umiddelbart varsle toglederen eller togekspeditøren om faren ved å sende nødanrop i togradioen. (TSI-OPE B2 14)</w:t>
            </w:r>
          </w:p>
          <w:p w14:paraId="0B8F9D69" w14:textId="729AF481" w:rsidR="007548ED" w:rsidRPr="00FA005D" w:rsidRDefault="007548ED" w:rsidP="007548ED">
            <w:pPr>
              <w:rPr>
                <w:rFonts w:ascii="Arial" w:hAnsi="Arial" w:cs="Arial"/>
                <w:sz w:val="18"/>
                <w:szCs w:val="18"/>
              </w:rPr>
            </w:pPr>
          </w:p>
        </w:tc>
        <w:tc>
          <w:tcPr>
            <w:tcW w:w="2126" w:type="dxa"/>
          </w:tcPr>
          <w:p w14:paraId="1F96716E" w14:textId="77777777" w:rsidR="007548ED" w:rsidRPr="00FA005D" w:rsidRDefault="007548ED" w:rsidP="007548ED">
            <w:pPr>
              <w:rPr>
                <w:rFonts w:ascii="Arial" w:hAnsi="Arial" w:cs="Arial"/>
                <w:sz w:val="18"/>
                <w:szCs w:val="18"/>
              </w:rPr>
            </w:pPr>
          </w:p>
        </w:tc>
      </w:tr>
      <w:tr w:rsidR="00FA005D" w:rsidRPr="00FA005D" w14:paraId="129A2242" w14:textId="77777777" w:rsidTr="00011C7A">
        <w:tc>
          <w:tcPr>
            <w:tcW w:w="1157" w:type="dxa"/>
          </w:tcPr>
          <w:p w14:paraId="5B067D86" w14:textId="23E2948F" w:rsidR="007548ED" w:rsidRPr="00FA005D" w:rsidRDefault="007548ED" w:rsidP="007548ED">
            <w:pPr>
              <w:rPr>
                <w:rFonts w:ascii="Arial" w:hAnsi="Arial" w:cs="Arial"/>
                <w:sz w:val="18"/>
                <w:szCs w:val="18"/>
              </w:rPr>
            </w:pPr>
            <w:r w:rsidRPr="00FA005D">
              <w:rPr>
                <w:rFonts w:ascii="Arial" w:hAnsi="Arial" w:cs="Arial"/>
                <w:sz w:val="18"/>
                <w:szCs w:val="18"/>
              </w:rPr>
              <w:t>7.5 nr. 3</w:t>
            </w:r>
          </w:p>
        </w:tc>
        <w:tc>
          <w:tcPr>
            <w:tcW w:w="6336" w:type="dxa"/>
          </w:tcPr>
          <w:p w14:paraId="211059C5"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Bestemmelsen er bedre tilpasset TSI OPE B2 14, siden bestemmelsen i TSI OPE er mindre restriktiv når det gjelder bruk av andre tilgjengelige midler for å varsle. </w:t>
            </w:r>
          </w:p>
          <w:p w14:paraId="314E3527" w14:textId="77777777" w:rsidR="007548ED" w:rsidRPr="00FA005D" w:rsidRDefault="007548ED" w:rsidP="007548ED">
            <w:pPr>
              <w:rPr>
                <w:rFonts w:ascii="Segoe UI" w:eastAsia="Times New Roman" w:hAnsi="Segoe UI" w:cs="Segoe UI"/>
                <w:i/>
                <w:iCs/>
                <w:sz w:val="18"/>
                <w:szCs w:val="18"/>
                <w:lang w:eastAsia="nb-NO"/>
              </w:rPr>
            </w:pPr>
          </w:p>
          <w:p w14:paraId="0A2CA08C" w14:textId="0B50AECA" w:rsidR="007548ED" w:rsidRPr="00FA005D" w:rsidRDefault="007548ED" w:rsidP="007548ED">
            <w:pPr>
              <w:rPr>
                <w:rFonts w:ascii="Arial" w:eastAsia="Times New Roman" w:hAnsi="Arial" w:cs="Arial"/>
                <w:i/>
                <w:iCs/>
                <w:sz w:val="18"/>
                <w:szCs w:val="18"/>
                <w:lang w:val="en-GB" w:eastAsia="nb-NO"/>
              </w:rPr>
            </w:pPr>
            <w:r w:rsidRPr="00FA005D">
              <w:rPr>
                <w:rFonts w:ascii="Arial" w:eastAsia="Times New Roman" w:hAnsi="Arial" w:cs="Arial"/>
                <w:i/>
                <w:iCs/>
                <w:sz w:val="18"/>
                <w:szCs w:val="18"/>
                <w:lang w:val="en-GB" w:eastAsia="nb-NO"/>
              </w:rPr>
              <w:t xml:space="preserve">TSI OPE B2 14: Any signaller made aware of a danger shall alert all drivers as appropriate through an emergency call or using any other available means. </w:t>
            </w:r>
          </w:p>
          <w:p w14:paraId="58CE08BF" w14:textId="77777777" w:rsidR="007548ED" w:rsidRPr="00FA005D" w:rsidRDefault="007548ED" w:rsidP="007548ED">
            <w:pPr>
              <w:rPr>
                <w:rFonts w:ascii="Arial" w:eastAsia="Times New Roman" w:hAnsi="Arial" w:cs="Arial"/>
                <w:i/>
                <w:iCs/>
                <w:sz w:val="18"/>
                <w:szCs w:val="18"/>
                <w:lang w:val="en-GB" w:eastAsia="nb-NO"/>
              </w:rPr>
            </w:pPr>
          </w:p>
          <w:p w14:paraId="6FC8943B" w14:textId="02E6D6AF" w:rsidR="007548ED" w:rsidRPr="00FA005D" w:rsidRDefault="007548ED" w:rsidP="007548ED">
            <w:pPr>
              <w:rPr>
                <w:rFonts w:ascii="Arial" w:eastAsia="Times New Roman" w:hAnsi="Arial" w:cs="Arial"/>
                <w:sz w:val="18"/>
                <w:szCs w:val="18"/>
                <w:lang w:eastAsia="nb-NO"/>
              </w:rPr>
            </w:pPr>
            <w:r w:rsidRPr="00FA005D">
              <w:rPr>
                <w:rFonts w:ascii="Arial" w:eastAsia="Times New Roman" w:hAnsi="Arial" w:cs="Arial"/>
                <w:sz w:val="18"/>
                <w:szCs w:val="18"/>
                <w:lang w:eastAsia="nb-NO"/>
              </w:rPr>
              <w:t xml:space="preserve">Erstatter følgende tekst: </w:t>
            </w:r>
          </w:p>
          <w:p w14:paraId="47967086" w14:textId="77777777" w:rsidR="007548ED" w:rsidRPr="00FA005D" w:rsidRDefault="007548ED" w:rsidP="007548ED">
            <w:pPr>
              <w:rPr>
                <w:rFonts w:ascii="Arial" w:hAnsi="Arial" w:cs="Arial"/>
                <w:sz w:val="18"/>
                <w:szCs w:val="18"/>
              </w:rPr>
            </w:pPr>
          </w:p>
          <w:p w14:paraId="2DC656AC" w14:textId="7D04ACD8" w:rsidR="007548ED" w:rsidRPr="00FA005D" w:rsidRDefault="007548ED" w:rsidP="007548ED">
            <w:pPr>
              <w:rPr>
                <w:rFonts w:ascii="Arial" w:hAnsi="Arial" w:cs="Arial"/>
                <w:i/>
                <w:iCs/>
                <w:sz w:val="18"/>
                <w:szCs w:val="18"/>
              </w:rPr>
            </w:pPr>
            <w:r w:rsidRPr="00FA005D">
              <w:rPr>
                <w:rFonts w:ascii="Arial" w:hAnsi="Arial" w:cs="Arial"/>
                <w:i/>
                <w:iCs/>
                <w:sz w:val="18"/>
                <w:szCs w:val="18"/>
              </w:rPr>
              <w:lastRenderedPageBreak/>
              <w:t>3. En togleder eller togekspeditør som blir oppmerksom på en fare, skal varsle førerne etter behov ved å sende nødanrop i togradioen. Dersom det ikke er mulig å sende nødanrop i togradioen, kan andre tilgjengelige midler brukes. (TSI-OPE B2 14)</w:t>
            </w:r>
          </w:p>
          <w:p w14:paraId="230A54C0" w14:textId="56C0A548" w:rsidR="007548ED" w:rsidRPr="00FA005D" w:rsidRDefault="007548ED" w:rsidP="007548ED">
            <w:pPr>
              <w:rPr>
                <w:rFonts w:ascii="Arial" w:hAnsi="Arial" w:cs="Arial"/>
                <w:sz w:val="18"/>
                <w:szCs w:val="18"/>
              </w:rPr>
            </w:pPr>
          </w:p>
        </w:tc>
        <w:tc>
          <w:tcPr>
            <w:tcW w:w="2126" w:type="dxa"/>
          </w:tcPr>
          <w:p w14:paraId="01ABFD13" w14:textId="77777777" w:rsidR="007548ED" w:rsidRPr="00FA005D" w:rsidRDefault="007548ED" w:rsidP="007548ED">
            <w:pPr>
              <w:rPr>
                <w:rFonts w:ascii="Arial" w:hAnsi="Arial" w:cs="Arial"/>
                <w:sz w:val="18"/>
                <w:szCs w:val="18"/>
              </w:rPr>
            </w:pPr>
            <w:r w:rsidRPr="00FA005D">
              <w:rPr>
                <w:rFonts w:ascii="Arial" w:hAnsi="Arial" w:cs="Arial"/>
                <w:sz w:val="18"/>
                <w:szCs w:val="18"/>
              </w:rPr>
              <w:lastRenderedPageBreak/>
              <w:t xml:space="preserve">Ingen endring i praksis. </w:t>
            </w:r>
          </w:p>
          <w:p w14:paraId="4ABAE328" w14:textId="77777777" w:rsidR="007548ED" w:rsidRPr="00FA005D" w:rsidRDefault="007548ED" w:rsidP="007548ED">
            <w:pPr>
              <w:rPr>
                <w:rFonts w:ascii="Arial" w:hAnsi="Arial" w:cs="Arial"/>
                <w:sz w:val="18"/>
                <w:szCs w:val="18"/>
              </w:rPr>
            </w:pPr>
          </w:p>
          <w:p w14:paraId="5E61FFC6" w14:textId="523D3F61" w:rsidR="007548ED" w:rsidRPr="00FA005D" w:rsidRDefault="007548ED" w:rsidP="007548ED">
            <w:pPr>
              <w:rPr>
                <w:rFonts w:ascii="Arial" w:hAnsi="Arial" w:cs="Arial"/>
                <w:sz w:val="18"/>
                <w:szCs w:val="18"/>
              </w:rPr>
            </w:pPr>
          </w:p>
        </w:tc>
      </w:tr>
      <w:tr w:rsidR="00FA005D" w:rsidRPr="00FA005D" w14:paraId="795CE791" w14:textId="77777777" w:rsidTr="00011C7A">
        <w:tc>
          <w:tcPr>
            <w:tcW w:w="1157" w:type="dxa"/>
          </w:tcPr>
          <w:p w14:paraId="65BC2DEA" w14:textId="5782CA75" w:rsidR="007548ED" w:rsidRPr="00FA005D" w:rsidRDefault="007548ED" w:rsidP="007548ED">
            <w:pPr>
              <w:rPr>
                <w:rFonts w:ascii="Arial" w:hAnsi="Arial" w:cs="Arial"/>
                <w:sz w:val="18"/>
                <w:szCs w:val="18"/>
              </w:rPr>
            </w:pPr>
            <w:r w:rsidRPr="00FA005D">
              <w:rPr>
                <w:rFonts w:ascii="Arial" w:hAnsi="Arial" w:cs="Arial"/>
                <w:sz w:val="18"/>
                <w:szCs w:val="18"/>
              </w:rPr>
              <w:t>7.6 nr. 2 (innledning)</w:t>
            </w:r>
          </w:p>
        </w:tc>
        <w:tc>
          <w:tcPr>
            <w:tcW w:w="6336" w:type="dxa"/>
          </w:tcPr>
          <w:p w14:paraId="6D151D7F" w14:textId="0AE4076F" w:rsidR="007548ED" w:rsidRPr="00FA005D" w:rsidRDefault="007548ED" w:rsidP="007548ED">
            <w:pPr>
              <w:rPr>
                <w:rFonts w:ascii="Arial" w:hAnsi="Arial" w:cs="Arial"/>
                <w:sz w:val="18"/>
                <w:szCs w:val="18"/>
              </w:rPr>
            </w:pPr>
            <w:r w:rsidRPr="00FA005D">
              <w:rPr>
                <w:rFonts w:ascii="Arial" w:hAnsi="Arial" w:cs="Arial"/>
                <w:sz w:val="18"/>
                <w:szCs w:val="18"/>
              </w:rPr>
              <w:t xml:space="preserve">Bestemmelsene om evakuering er endret til å omfatte all evakuering utenfor plattform, uavhengig av om passasjerer må krysse spor eller det ikke er mulig å overføre dem direkte til et annet tog. </w:t>
            </w:r>
          </w:p>
          <w:p w14:paraId="1268B0B4" w14:textId="77777777" w:rsidR="007548ED" w:rsidRPr="00FA005D" w:rsidRDefault="007548ED" w:rsidP="007548ED">
            <w:pPr>
              <w:rPr>
                <w:rFonts w:ascii="Arial" w:hAnsi="Arial" w:cs="Arial"/>
                <w:sz w:val="18"/>
                <w:szCs w:val="18"/>
              </w:rPr>
            </w:pPr>
          </w:p>
          <w:p w14:paraId="0ED3F6F3"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12F04AFF" w14:textId="77777777" w:rsidR="007548ED" w:rsidRPr="00FA005D" w:rsidRDefault="007548ED" w:rsidP="007548ED">
            <w:pPr>
              <w:rPr>
                <w:rFonts w:ascii="Arial" w:hAnsi="Arial" w:cs="Arial"/>
                <w:sz w:val="18"/>
                <w:szCs w:val="18"/>
              </w:rPr>
            </w:pPr>
          </w:p>
          <w:p w14:paraId="5C99728D" w14:textId="77777777" w:rsidR="007548ED" w:rsidRPr="00FA005D" w:rsidRDefault="007548ED" w:rsidP="007548ED">
            <w:pPr>
              <w:rPr>
                <w:rFonts w:ascii="Arial" w:hAnsi="Arial" w:cs="Arial"/>
                <w:i/>
                <w:iCs/>
                <w:sz w:val="18"/>
                <w:szCs w:val="18"/>
              </w:rPr>
            </w:pPr>
            <w:r w:rsidRPr="00FA005D">
              <w:rPr>
                <w:rFonts w:ascii="Arial" w:hAnsi="Arial" w:cs="Arial"/>
                <w:i/>
                <w:iCs/>
                <w:sz w:val="18"/>
                <w:szCs w:val="18"/>
              </w:rPr>
              <w:t>2. Når evakuering utenfor plattform er nødvendig og passasjerene må krysse spor, fordi det ikke er mulig å få toget inn til plattform eller å overføre passasjerene direkte til et annet tog, skal evakueringen foregå slik:</w:t>
            </w:r>
          </w:p>
          <w:p w14:paraId="7F3A63EA" w14:textId="41052399" w:rsidR="007548ED" w:rsidRPr="00FA005D" w:rsidRDefault="007548ED" w:rsidP="007548ED">
            <w:pPr>
              <w:rPr>
                <w:rFonts w:ascii="Arial" w:hAnsi="Arial" w:cs="Arial"/>
                <w:i/>
                <w:iCs/>
                <w:sz w:val="18"/>
                <w:szCs w:val="18"/>
              </w:rPr>
            </w:pPr>
          </w:p>
        </w:tc>
        <w:tc>
          <w:tcPr>
            <w:tcW w:w="2126" w:type="dxa"/>
          </w:tcPr>
          <w:p w14:paraId="207AA1D0"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togleder, togekspeditør og fører. </w:t>
            </w:r>
          </w:p>
          <w:p w14:paraId="0589BFCF" w14:textId="77777777" w:rsidR="007548ED" w:rsidRPr="00FA005D" w:rsidRDefault="007548ED" w:rsidP="007548ED">
            <w:pPr>
              <w:rPr>
                <w:rFonts w:ascii="Arial" w:hAnsi="Arial" w:cs="Arial"/>
                <w:sz w:val="18"/>
                <w:szCs w:val="18"/>
              </w:rPr>
            </w:pPr>
          </w:p>
          <w:p w14:paraId="25299E36" w14:textId="77777777" w:rsidR="007548ED" w:rsidRPr="00FA005D" w:rsidRDefault="007548ED" w:rsidP="007548ED">
            <w:pPr>
              <w:rPr>
                <w:rFonts w:ascii="Arial" w:hAnsi="Arial" w:cs="Arial"/>
                <w:sz w:val="18"/>
                <w:szCs w:val="18"/>
              </w:rPr>
            </w:pPr>
          </w:p>
          <w:p w14:paraId="7E17F626" w14:textId="66A00151" w:rsidR="007548ED" w:rsidRPr="00FA005D" w:rsidRDefault="007548ED" w:rsidP="007548ED">
            <w:pPr>
              <w:rPr>
                <w:rFonts w:ascii="Arial" w:hAnsi="Arial" w:cs="Arial"/>
                <w:sz w:val="18"/>
                <w:szCs w:val="18"/>
              </w:rPr>
            </w:pPr>
          </w:p>
        </w:tc>
      </w:tr>
      <w:tr w:rsidR="00FA005D" w:rsidRPr="00FA005D" w14:paraId="0C1233E7" w14:textId="77777777" w:rsidTr="00011C7A">
        <w:tc>
          <w:tcPr>
            <w:tcW w:w="1157" w:type="dxa"/>
          </w:tcPr>
          <w:p w14:paraId="670CE99A" w14:textId="01A018D8" w:rsidR="007548ED" w:rsidRPr="00FA005D" w:rsidRDefault="007548ED" w:rsidP="007548ED">
            <w:pPr>
              <w:rPr>
                <w:rFonts w:ascii="Arial" w:hAnsi="Arial" w:cs="Arial"/>
                <w:sz w:val="18"/>
                <w:szCs w:val="18"/>
              </w:rPr>
            </w:pPr>
            <w:r w:rsidRPr="00FA005D">
              <w:rPr>
                <w:rFonts w:ascii="Arial" w:hAnsi="Arial" w:cs="Arial"/>
                <w:sz w:val="18"/>
                <w:szCs w:val="18"/>
              </w:rPr>
              <w:t xml:space="preserve">7.6 nr. 2a) </w:t>
            </w:r>
          </w:p>
        </w:tc>
        <w:tc>
          <w:tcPr>
            <w:tcW w:w="6336" w:type="dxa"/>
          </w:tcPr>
          <w:p w14:paraId="41EDC3CC" w14:textId="54D939ED" w:rsidR="007548ED" w:rsidRPr="00FA005D" w:rsidRDefault="007548ED" w:rsidP="007548ED">
            <w:pPr>
              <w:rPr>
                <w:rFonts w:ascii="Arial" w:hAnsi="Arial" w:cs="Arial"/>
                <w:sz w:val="18"/>
                <w:szCs w:val="18"/>
              </w:rPr>
            </w:pPr>
            <w:r w:rsidRPr="00FA005D">
              <w:rPr>
                <w:rFonts w:ascii="Arial" w:hAnsi="Arial" w:cs="Arial"/>
                <w:sz w:val="18"/>
                <w:szCs w:val="18"/>
              </w:rPr>
              <w:t>Det er tatt inn at toglederen eller togekspeditøren om mulig skal sperre alle spor i tilknytning til toget, og ikke bare parallelle spor. «Om mulig» benyttes fordi det i enkelte sikringsanlegg ikke er teknisk mulig å sperre.</w:t>
            </w:r>
          </w:p>
          <w:p w14:paraId="35C052FA" w14:textId="77777777" w:rsidR="007548ED" w:rsidRPr="00FA005D" w:rsidRDefault="007548ED" w:rsidP="007548ED">
            <w:pPr>
              <w:rPr>
                <w:rFonts w:ascii="Arial" w:hAnsi="Arial" w:cs="Arial"/>
                <w:sz w:val="18"/>
                <w:szCs w:val="18"/>
              </w:rPr>
            </w:pPr>
          </w:p>
          <w:p w14:paraId="111C07B8" w14:textId="0ED54BDE"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4C3CA91B" w14:textId="77777777" w:rsidR="007548ED" w:rsidRPr="00FA005D" w:rsidRDefault="007548ED" w:rsidP="007548ED">
            <w:pPr>
              <w:rPr>
                <w:rFonts w:ascii="Arial" w:hAnsi="Arial" w:cs="Arial"/>
                <w:sz w:val="18"/>
                <w:szCs w:val="18"/>
              </w:rPr>
            </w:pPr>
          </w:p>
          <w:p w14:paraId="4E305EE1" w14:textId="77777777" w:rsidR="007548ED" w:rsidRPr="00FA005D" w:rsidRDefault="007548ED" w:rsidP="007548ED">
            <w:pPr>
              <w:numPr>
                <w:ilvl w:val="0"/>
                <w:numId w:val="7"/>
              </w:numPr>
              <w:rPr>
                <w:rFonts w:ascii="Arial" w:hAnsi="Arial" w:cs="Arial"/>
                <w:i/>
                <w:iCs/>
                <w:sz w:val="18"/>
                <w:szCs w:val="18"/>
              </w:rPr>
            </w:pPr>
            <w:r w:rsidRPr="00FA005D">
              <w:rPr>
                <w:rFonts w:ascii="Arial" w:hAnsi="Arial" w:cs="Arial"/>
                <w:i/>
                <w:iCs/>
                <w:sz w:val="18"/>
                <w:szCs w:val="18"/>
              </w:rPr>
              <w:t>Toglederen eller togekspeditøren skal sperre alle parallelle spor i tilknytning til toget, også dem som ikke er direkte nabospor. Strekningen passasjerene skal gå fra toget til samlingsplassen skal sperres. Toglederen eller togekspeditøren skal informere berørte tog om situasjonen og stanse disse om nødvendig.</w:t>
            </w:r>
          </w:p>
          <w:p w14:paraId="756AA36A" w14:textId="4F3226E6" w:rsidR="007548ED" w:rsidRPr="00FA005D" w:rsidRDefault="007548ED" w:rsidP="007548ED">
            <w:pPr>
              <w:rPr>
                <w:rFonts w:ascii="Arial" w:hAnsi="Arial" w:cs="Arial"/>
                <w:sz w:val="18"/>
                <w:szCs w:val="18"/>
              </w:rPr>
            </w:pPr>
          </w:p>
        </w:tc>
        <w:tc>
          <w:tcPr>
            <w:tcW w:w="2126" w:type="dxa"/>
          </w:tcPr>
          <w:p w14:paraId="67E005F9" w14:textId="2F34D25F" w:rsidR="007548ED" w:rsidRPr="00FA005D" w:rsidRDefault="007548ED" w:rsidP="007548ED">
            <w:pPr>
              <w:rPr>
                <w:rFonts w:ascii="Arial" w:hAnsi="Arial" w:cs="Arial"/>
                <w:sz w:val="18"/>
                <w:szCs w:val="18"/>
              </w:rPr>
            </w:pPr>
            <w:r w:rsidRPr="00FA005D">
              <w:rPr>
                <w:rFonts w:ascii="Arial" w:hAnsi="Arial" w:cs="Arial"/>
                <w:sz w:val="18"/>
                <w:szCs w:val="18"/>
              </w:rPr>
              <w:t>Ny praksis for togleder og togekspeditør.</w:t>
            </w:r>
          </w:p>
          <w:p w14:paraId="18521FB7" w14:textId="77777777" w:rsidR="007548ED" w:rsidRPr="00FA005D" w:rsidRDefault="007548ED" w:rsidP="007548ED">
            <w:pPr>
              <w:rPr>
                <w:rFonts w:ascii="Arial" w:hAnsi="Arial" w:cs="Arial"/>
                <w:sz w:val="18"/>
                <w:szCs w:val="18"/>
              </w:rPr>
            </w:pPr>
          </w:p>
          <w:p w14:paraId="170C1DFC" w14:textId="77777777" w:rsidR="007548ED" w:rsidRPr="00FA005D" w:rsidRDefault="007548ED" w:rsidP="007548ED">
            <w:pPr>
              <w:rPr>
                <w:rFonts w:ascii="Arial" w:hAnsi="Arial" w:cs="Arial"/>
                <w:sz w:val="18"/>
                <w:szCs w:val="18"/>
              </w:rPr>
            </w:pPr>
          </w:p>
        </w:tc>
      </w:tr>
      <w:tr w:rsidR="00FA005D" w:rsidRPr="00FA005D" w14:paraId="17C5DC34" w14:textId="77777777" w:rsidTr="00011C7A">
        <w:tc>
          <w:tcPr>
            <w:tcW w:w="1157" w:type="dxa"/>
          </w:tcPr>
          <w:p w14:paraId="573DB26C" w14:textId="5F7C04DD" w:rsidR="007548ED" w:rsidRPr="00FA005D" w:rsidRDefault="007548ED" w:rsidP="007548ED">
            <w:pPr>
              <w:rPr>
                <w:rFonts w:ascii="Arial" w:hAnsi="Arial" w:cs="Arial"/>
                <w:sz w:val="18"/>
                <w:szCs w:val="18"/>
              </w:rPr>
            </w:pPr>
            <w:r w:rsidRPr="00FA005D">
              <w:rPr>
                <w:rFonts w:ascii="Arial" w:hAnsi="Arial" w:cs="Arial"/>
                <w:sz w:val="18"/>
                <w:szCs w:val="18"/>
              </w:rPr>
              <w:t xml:space="preserve">7.6 nr. 2b) </w:t>
            </w:r>
          </w:p>
        </w:tc>
        <w:tc>
          <w:tcPr>
            <w:tcW w:w="6336" w:type="dxa"/>
          </w:tcPr>
          <w:p w14:paraId="74F2BF82" w14:textId="16DD6D6F" w:rsidR="007548ED" w:rsidRPr="00FA005D" w:rsidRDefault="007548ED" w:rsidP="007548ED">
            <w:pPr>
              <w:rPr>
                <w:rFonts w:ascii="Arial" w:hAnsi="Arial" w:cs="Arial"/>
                <w:sz w:val="18"/>
                <w:szCs w:val="18"/>
              </w:rPr>
            </w:pPr>
            <w:r w:rsidRPr="00FA005D">
              <w:rPr>
                <w:rFonts w:ascii="Arial" w:hAnsi="Arial" w:cs="Arial"/>
                <w:sz w:val="18"/>
                <w:szCs w:val="18"/>
              </w:rPr>
              <w:t xml:space="preserve">Benevnelsen på formular 23A/B er endret til «Sikring av spor» (ikke lenger «Sikring av nabospor»). Se nærmere om formular 23A/B nedenfor. </w:t>
            </w:r>
          </w:p>
        </w:tc>
        <w:tc>
          <w:tcPr>
            <w:tcW w:w="2126" w:type="dxa"/>
          </w:tcPr>
          <w:p w14:paraId="129BDFB0"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togleder, togekspeditør og fører. </w:t>
            </w:r>
          </w:p>
          <w:p w14:paraId="00E10C61" w14:textId="77777777" w:rsidR="007548ED" w:rsidRPr="00FA005D" w:rsidRDefault="007548ED" w:rsidP="007548ED">
            <w:pPr>
              <w:rPr>
                <w:rFonts w:ascii="Arial" w:hAnsi="Arial" w:cs="Arial"/>
                <w:sz w:val="18"/>
                <w:szCs w:val="18"/>
              </w:rPr>
            </w:pPr>
          </w:p>
          <w:p w14:paraId="1FA9DC1C" w14:textId="77777777" w:rsidR="007548ED" w:rsidRPr="00FA005D" w:rsidRDefault="007548ED" w:rsidP="007548ED">
            <w:pPr>
              <w:rPr>
                <w:rFonts w:ascii="Arial" w:hAnsi="Arial" w:cs="Arial"/>
                <w:sz w:val="18"/>
                <w:szCs w:val="18"/>
              </w:rPr>
            </w:pPr>
          </w:p>
        </w:tc>
      </w:tr>
      <w:tr w:rsidR="00FA005D" w:rsidRPr="00FA005D" w14:paraId="6772E665" w14:textId="77777777" w:rsidTr="00011C7A">
        <w:tc>
          <w:tcPr>
            <w:tcW w:w="1157" w:type="dxa"/>
          </w:tcPr>
          <w:p w14:paraId="7C29443D" w14:textId="305765E3" w:rsidR="007548ED" w:rsidRPr="00FA005D" w:rsidRDefault="007548ED" w:rsidP="007548ED">
            <w:pPr>
              <w:rPr>
                <w:rFonts w:ascii="Arial" w:hAnsi="Arial" w:cs="Arial"/>
                <w:sz w:val="18"/>
                <w:szCs w:val="18"/>
              </w:rPr>
            </w:pPr>
            <w:r w:rsidRPr="00FA005D">
              <w:rPr>
                <w:rFonts w:ascii="Arial" w:hAnsi="Arial" w:cs="Arial"/>
                <w:sz w:val="18"/>
                <w:szCs w:val="18"/>
              </w:rPr>
              <w:t>7.6-BN nr. 1</w:t>
            </w:r>
          </w:p>
        </w:tc>
        <w:tc>
          <w:tcPr>
            <w:tcW w:w="6336" w:type="dxa"/>
          </w:tcPr>
          <w:p w14:paraId="1DF5B472"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Formuleringen «mistanke om feil eller feil på kontaktledningsanlegget» er samordnet med tilsvarende formulering i pkt. 7.40-BN nr. 2. </w:t>
            </w:r>
          </w:p>
          <w:p w14:paraId="1B89F575" w14:textId="77777777" w:rsidR="007548ED" w:rsidRPr="00FA005D" w:rsidRDefault="007548ED" w:rsidP="007548ED">
            <w:pPr>
              <w:rPr>
                <w:rFonts w:ascii="Arial" w:hAnsi="Arial" w:cs="Arial"/>
                <w:sz w:val="18"/>
                <w:szCs w:val="18"/>
              </w:rPr>
            </w:pPr>
          </w:p>
          <w:p w14:paraId="636D8D86"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080927EA" w14:textId="77777777" w:rsidR="007548ED" w:rsidRPr="00FA005D" w:rsidRDefault="007548ED" w:rsidP="007548ED">
            <w:pPr>
              <w:rPr>
                <w:rFonts w:ascii="Arial" w:hAnsi="Arial" w:cs="Arial"/>
                <w:sz w:val="18"/>
                <w:szCs w:val="18"/>
              </w:rPr>
            </w:pPr>
          </w:p>
          <w:p w14:paraId="3D0C1C50" w14:textId="30C8EDD5" w:rsidR="007548ED" w:rsidRPr="00FA005D" w:rsidRDefault="007548ED" w:rsidP="007548ED">
            <w:pPr>
              <w:rPr>
                <w:rFonts w:ascii="Arial" w:hAnsi="Arial" w:cs="Arial"/>
                <w:i/>
                <w:iCs/>
                <w:sz w:val="18"/>
                <w:szCs w:val="18"/>
              </w:rPr>
            </w:pPr>
            <w:r w:rsidRPr="00FA005D">
              <w:rPr>
                <w:rFonts w:ascii="Arial" w:hAnsi="Arial" w:cs="Arial"/>
                <w:i/>
                <w:iCs/>
                <w:sz w:val="18"/>
                <w:szCs w:val="18"/>
              </w:rPr>
              <w:t>1. Ved behov for evakuering når det er feil på kontaktledningsanlegget, skal toglederen eller togekspeditøren avklare forholdet med leder for kobling før det gis tillatelse til evakuering.</w:t>
            </w:r>
          </w:p>
          <w:p w14:paraId="562BD271" w14:textId="6C375350" w:rsidR="007548ED" w:rsidRPr="00FA005D" w:rsidRDefault="007548ED" w:rsidP="007548ED">
            <w:pPr>
              <w:rPr>
                <w:rFonts w:ascii="Arial" w:hAnsi="Arial" w:cs="Arial"/>
                <w:sz w:val="18"/>
                <w:szCs w:val="18"/>
              </w:rPr>
            </w:pPr>
          </w:p>
        </w:tc>
        <w:tc>
          <w:tcPr>
            <w:tcW w:w="2126" w:type="dxa"/>
          </w:tcPr>
          <w:p w14:paraId="1726FCC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Endret praksis for togleder og togekspeditør. </w:t>
            </w:r>
          </w:p>
          <w:p w14:paraId="4D48ADE8" w14:textId="77777777" w:rsidR="007548ED" w:rsidRPr="00FA005D" w:rsidRDefault="007548ED" w:rsidP="007548ED">
            <w:pPr>
              <w:rPr>
                <w:rFonts w:ascii="Arial" w:hAnsi="Arial" w:cs="Arial"/>
                <w:sz w:val="18"/>
                <w:szCs w:val="18"/>
              </w:rPr>
            </w:pPr>
          </w:p>
          <w:p w14:paraId="6A352F36" w14:textId="11FDDCA6" w:rsidR="007548ED" w:rsidRPr="00FA005D" w:rsidRDefault="007548ED" w:rsidP="007548ED">
            <w:pPr>
              <w:rPr>
                <w:rFonts w:ascii="Arial" w:hAnsi="Arial" w:cs="Arial"/>
                <w:sz w:val="18"/>
                <w:szCs w:val="18"/>
              </w:rPr>
            </w:pPr>
          </w:p>
        </w:tc>
      </w:tr>
      <w:tr w:rsidR="00FA005D" w:rsidRPr="00FA005D" w14:paraId="6D6BA9EB" w14:textId="77777777" w:rsidTr="00011C7A">
        <w:tc>
          <w:tcPr>
            <w:tcW w:w="1157" w:type="dxa"/>
          </w:tcPr>
          <w:p w14:paraId="59EEBA49" w14:textId="335C3920" w:rsidR="007548ED" w:rsidRPr="00FA005D" w:rsidRDefault="007548ED" w:rsidP="007548ED">
            <w:pPr>
              <w:rPr>
                <w:rFonts w:ascii="Arial" w:hAnsi="Arial" w:cs="Arial"/>
                <w:sz w:val="18"/>
                <w:szCs w:val="18"/>
              </w:rPr>
            </w:pPr>
            <w:r w:rsidRPr="00FA005D">
              <w:rPr>
                <w:rFonts w:ascii="Arial" w:hAnsi="Arial" w:cs="Arial"/>
                <w:sz w:val="18"/>
                <w:szCs w:val="18"/>
              </w:rPr>
              <w:t>7.7 nr. 1</w:t>
            </w:r>
          </w:p>
        </w:tc>
        <w:tc>
          <w:tcPr>
            <w:tcW w:w="6336" w:type="dxa"/>
          </w:tcPr>
          <w:p w14:paraId="2599089B" w14:textId="6A384F63" w:rsidR="007548ED" w:rsidRPr="00FA005D" w:rsidRDefault="007548ED" w:rsidP="007548ED">
            <w:pPr>
              <w:rPr>
                <w:rFonts w:ascii="Arial" w:hAnsi="Arial" w:cs="Arial"/>
                <w:sz w:val="18"/>
                <w:szCs w:val="18"/>
              </w:rPr>
            </w:pPr>
            <w:r w:rsidRPr="00FA005D">
              <w:rPr>
                <w:rFonts w:ascii="Arial" w:hAnsi="Arial" w:cs="Arial"/>
                <w:sz w:val="18"/>
                <w:szCs w:val="18"/>
              </w:rPr>
              <w:t xml:space="preserve">Benevnelsen på formular 23A/B er endret til «Sikring av spor» (ikke lenger «Sikring av nabospor»). Se nærmere om formular 23A/B nedenfor. </w:t>
            </w:r>
          </w:p>
          <w:p w14:paraId="366D5D42" w14:textId="5108F8F6" w:rsidR="007548ED" w:rsidRPr="00FA005D" w:rsidRDefault="007548ED" w:rsidP="007548ED">
            <w:pPr>
              <w:rPr>
                <w:rFonts w:ascii="Arial" w:hAnsi="Arial" w:cs="Arial"/>
                <w:sz w:val="18"/>
                <w:szCs w:val="18"/>
              </w:rPr>
            </w:pPr>
          </w:p>
        </w:tc>
        <w:tc>
          <w:tcPr>
            <w:tcW w:w="2126" w:type="dxa"/>
          </w:tcPr>
          <w:p w14:paraId="1C9F858B" w14:textId="53068FD1" w:rsidR="007548ED" w:rsidRPr="00FA005D" w:rsidRDefault="007548ED" w:rsidP="007548ED">
            <w:pPr>
              <w:rPr>
                <w:rFonts w:ascii="Arial" w:hAnsi="Arial" w:cs="Arial"/>
                <w:sz w:val="18"/>
                <w:szCs w:val="18"/>
              </w:rPr>
            </w:pPr>
          </w:p>
        </w:tc>
      </w:tr>
      <w:tr w:rsidR="00FA005D" w:rsidRPr="00FA005D" w14:paraId="6D2071D4" w14:textId="77777777" w:rsidTr="00011C7A">
        <w:tc>
          <w:tcPr>
            <w:tcW w:w="1157" w:type="dxa"/>
          </w:tcPr>
          <w:p w14:paraId="4DAC5CB6" w14:textId="55598490" w:rsidR="007548ED" w:rsidRPr="00FA005D" w:rsidRDefault="007548ED" w:rsidP="007548ED">
            <w:pPr>
              <w:rPr>
                <w:rFonts w:ascii="Arial" w:hAnsi="Arial" w:cs="Arial"/>
                <w:sz w:val="18"/>
                <w:szCs w:val="18"/>
              </w:rPr>
            </w:pPr>
            <w:r w:rsidRPr="00FA005D">
              <w:rPr>
                <w:rFonts w:ascii="Arial" w:hAnsi="Arial" w:cs="Arial"/>
                <w:sz w:val="18"/>
                <w:szCs w:val="18"/>
              </w:rPr>
              <w:t>7.12 nr. 1</w:t>
            </w:r>
          </w:p>
        </w:tc>
        <w:tc>
          <w:tcPr>
            <w:tcW w:w="6336" w:type="dxa"/>
          </w:tcPr>
          <w:p w14:paraId="49C4F485"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Feil referanse til kapittel 2 er rettet til referanse til Vedlegg 1. </w:t>
            </w:r>
          </w:p>
          <w:p w14:paraId="686D8CEE" w14:textId="041F6C10" w:rsidR="007548ED" w:rsidRPr="00FA005D" w:rsidRDefault="007548ED" w:rsidP="007548ED">
            <w:pPr>
              <w:rPr>
                <w:rFonts w:ascii="Arial" w:hAnsi="Arial" w:cs="Arial"/>
                <w:sz w:val="18"/>
                <w:szCs w:val="18"/>
              </w:rPr>
            </w:pPr>
          </w:p>
        </w:tc>
        <w:tc>
          <w:tcPr>
            <w:tcW w:w="2126" w:type="dxa"/>
          </w:tcPr>
          <w:p w14:paraId="4DC465FE" w14:textId="3DC828A8" w:rsidR="007548ED" w:rsidRPr="00FA005D" w:rsidRDefault="007548ED" w:rsidP="007548ED">
            <w:pPr>
              <w:rPr>
                <w:rFonts w:ascii="Arial" w:hAnsi="Arial" w:cs="Arial"/>
                <w:sz w:val="18"/>
                <w:szCs w:val="18"/>
              </w:rPr>
            </w:pPr>
          </w:p>
        </w:tc>
      </w:tr>
      <w:tr w:rsidR="00FA005D" w:rsidRPr="00FA005D" w14:paraId="3983F56F" w14:textId="77777777" w:rsidTr="00011C7A">
        <w:tc>
          <w:tcPr>
            <w:tcW w:w="1157" w:type="dxa"/>
          </w:tcPr>
          <w:p w14:paraId="6FE64CF7" w14:textId="5F93D65E" w:rsidR="007548ED" w:rsidRPr="00FA005D" w:rsidRDefault="007548ED" w:rsidP="007548ED">
            <w:pPr>
              <w:rPr>
                <w:rFonts w:ascii="Arial" w:hAnsi="Arial" w:cs="Arial"/>
                <w:sz w:val="18"/>
                <w:szCs w:val="18"/>
              </w:rPr>
            </w:pPr>
            <w:r w:rsidRPr="00FA005D">
              <w:rPr>
                <w:rFonts w:ascii="Arial" w:hAnsi="Arial" w:cs="Arial"/>
                <w:sz w:val="18"/>
                <w:szCs w:val="18"/>
              </w:rPr>
              <w:t xml:space="preserve">7.15 nr. 2 </w:t>
            </w:r>
          </w:p>
        </w:tc>
        <w:tc>
          <w:tcPr>
            <w:tcW w:w="6336" w:type="dxa"/>
          </w:tcPr>
          <w:p w14:paraId="3AAF0513" w14:textId="77777777" w:rsidR="007548ED" w:rsidRPr="00FA005D" w:rsidRDefault="007548ED" w:rsidP="007548ED">
            <w:pPr>
              <w:rPr>
                <w:rFonts w:ascii="Arial" w:hAnsi="Arial" w:cs="Arial"/>
                <w:sz w:val="18"/>
                <w:szCs w:val="18"/>
              </w:rPr>
            </w:pPr>
            <w:r w:rsidRPr="00FA005D">
              <w:rPr>
                <w:rFonts w:ascii="Arial" w:hAnsi="Arial" w:cs="Arial"/>
                <w:sz w:val="18"/>
                <w:szCs w:val="18"/>
              </w:rPr>
              <w:t>Det er presisert hvilket dvergsignal det gjelder.</w:t>
            </w:r>
          </w:p>
          <w:p w14:paraId="4A5376F6" w14:textId="77777777" w:rsidR="007548ED" w:rsidRPr="00FA005D" w:rsidRDefault="007548ED" w:rsidP="007548ED">
            <w:pPr>
              <w:rPr>
                <w:rFonts w:ascii="Arial" w:hAnsi="Arial" w:cs="Arial"/>
                <w:sz w:val="18"/>
                <w:szCs w:val="18"/>
              </w:rPr>
            </w:pPr>
          </w:p>
          <w:p w14:paraId="3B140039"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42E69DE3" w14:textId="77777777" w:rsidR="007548ED" w:rsidRPr="00FA005D" w:rsidRDefault="007548ED" w:rsidP="007548ED">
            <w:pPr>
              <w:rPr>
                <w:rFonts w:ascii="Arial" w:hAnsi="Arial" w:cs="Arial"/>
                <w:sz w:val="18"/>
                <w:szCs w:val="18"/>
              </w:rPr>
            </w:pPr>
          </w:p>
          <w:p w14:paraId="4554CE54" w14:textId="7DAE7B56" w:rsidR="007548ED" w:rsidRPr="00FA005D" w:rsidRDefault="007548ED" w:rsidP="007548ED">
            <w:pPr>
              <w:rPr>
                <w:rFonts w:ascii="Arial" w:hAnsi="Arial" w:cs="Arial"/>
                <w:i/>
                <w:iCs/>
                <w:sz w:val="18"/>
                <w:szCs w:val="18"/>
              </w:rPr>
            </w:pPr>
            <w:r w:rsidRPr="00FA005D">
              <w:rPr>
                <w:rFonts w:ascii="Arial" w:hAnsi="Arial" w:cs="Arial"/>
                <w:i/>
                <w:iCs/>
                <w:sz w:val="18"/>
                <w:szCs w:val="18"/>
              </w:rPr>
              <w:t>2. Føreren skal stoppe foran sporveksler som ikke ligger i riktig stilling. Føreren skal også stoppe foran skinnekryss ved sporveksel som er merket med signal 64G «Bevegelig skinnekryss» og kontrollere at skinnekrysset ligger i riktig stilling. Hastigheten over sporveksler skal ikke overstige 10 km/t inntil hele toget har kjørt over sporvekselen, med mindre dvergsignalet viser signal 45 «Kjøring tillatt» eller signal 44 «Varsom kjøring tillatt».</w:t>
            </w:r>
          </w:p>
          <w:p w14:paraId="7123A15B" w14:textId="635DC7CF" w:rsidR="007548ED" w:rsidRPr="00FA005D" w:rsidRDefault="007548ED" w:rsidP="007548ED">
            <w:pPr>
              <w:rPr>
                <w:rFonts w:ascii="Arial" w:hAnsi="Arial" w:cs="Arial"/>
                <w:sz w:val="18"/>
                <w:szCs w:val="18"/>
              </w:rPr>
            </w:pPr>
          </w:p>
        </w:tc>
        <w:tc>
          <w:tcPr>
            <w:tcW w:w="2126" w:type="dxa"/>
          </w:tcPr>
          <w:p w14:paraId="7EF2032F" w14:textId="42CC85CE" w:rsidR="007548ED" w:rsidRPr="00FA005D" w:rsidRDefault="007548ED" w:rsidP="007548ED">
            <w:pPr>
              <w:rPr>
                <w:rFonts w:ascii="Arial" w:hAnsi="Arial" w:cs="Arial"/>
                <w:sz w:val="18"/>
                <w:szCs w:val="18"/>
              </w:rPr>
            </w:pPr>
            <w:r w:rsidRPr="00FA005D">
              <w:rPr>
                <w:rFonts w:ascii="Arial" w:hAnsi="Arial" w:cs="Arial"/>
                <w:sz w:val="18"/>
                <w:szCs w:val="18"/>
              </w:rPr>
              <w:t xml:space="preserve">Ingen endret praksis. </w:t>
            </w:r>
          </w:p>
        </w:tc>
      </w:tr>
      <w:tr w:rsidR="00FA005D" w:rsidRPr="00FA005D" w14:paraId="754519ED" w14:textId="77777777" w:rsidTr="00011C7A">
        <w:tc>
          <w:tcPr>
            <w:tcW w:w="1157" w:type="dxa"/>
          </w:tcPr>
          <w:p w14:paraId="39CBB9B6" w14:textId="5539092D" w:rsidR="007548ED" w:rsidRPr="00FA005D" w:rsidRDefault="007548ED" w:rsidP="007548ED">
            <w:pPr>
              <w:rPr>
                <w:rFonts w:ascii="Arial" w:hAnsi="Arial" w:cs="Arial"/>
                <w:sz w:val="18"/>
                <w:szCs w:val="18"/>
              </w:rPr>
            </w:pPr>
            <w:r w:rsidRPr="00FA005D">
              <w:rPr>
                <w:rFonts w:ascii="Arial" w:hAnsi="Arial" w:cs="Arial"/>
                <w:sz w:val="18"/>
                <w:szCs w:val="18"/>
              </w:rPr>
              <w:lastRenderedPageBreak/>
              <w:t xml:space="preserve">7.19 </w:t>
            </w:r>
          </w:p>
        </w:tc>
        <w:tc>
          <w:tcPr>
            <w:tcW w:w="6336" w:type="dxa"/>
          </w:tcPr>
          <w:p w14:paraId="468BF463" w14:textId="42F0572C" w:rsidR="007548ED" w:rsidRPr="00FA005D" w:rsidRDefault="007548ED" w:rsidP="007548ED">
            <w:pPr>
              <w:rPr>
                <w:rFonts w:ascii="Arial" w:hAnsi="Arial" w:cs="Arial"/>
                <w:sz w:val="18"/>
                <w:szCs w:val="18"/>
              </w:rPr>
            </w:pPr>
            <w:r w:rsidRPr="00FA005D">
              <w:rPr>
                <w:rFonts w:ascii="Arial" w:hAnsi="Arial" w:cs="Arial"/>
                <w:sz w:val="18"/>
                <w:szCs w:val="18"/>
              </w:rPr>
              <w:t>Endret overskrift pga. tilpassing til øvrige driftsformer (også språklig endring).</w:t>
            </w:r>
          </w:p>
          <w:p w14:paraId="5277604D" w14:textId="77777777" w:rsidR="007548ED" w:rsidRPr="00FA005D" w:rsidRDefault="007548ED" w:rsidP="007548ED">
            <w:pPr>
              <w:rPr>
                <w:rFonts w:ascii="Arial" w:hAnsi="Arial" w:cs="Arial"/>
                <w:sz w:val="18"/>
                <w:szCs w:val="18"/>
              </w:rPr>
            </w:pPr>
          </w:p>
          <w:p w14:paraId="45E4DF15"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overskrift:</w:t>
            </w:r>
          </w:p>
          <w:p w14:paraId="0B2CBB1D" w14:textId="77777777" w:rsidR="007548ED" w:rsidRPr="00FA005D" w:rsidRDefault="007548ED" w:rsidP="007548ED">
            <w:pPr>
              <w:rPr>
                <w:rFonts w:ascii="Arial" w:hAnsi="Arial" w:cs="Arial"/>
                <w:sz w:val="18"/>
                <w:szCs w:val="18"/>
              </w:rPr>
            </w:pPr>
          </w:p>
          <w:p w14:paraId="57A0587A" w14:textId="48937B01" w:rsidR="007548ED" w:rsidRPr="00FA005D" w:rsidRDefault="007548ED" w:rsidP="007548ED">
            <w:pPr>
              <w:rPr>
                <w:rFonts w:ascii="Arial" w:hAnsi="Arial" w:cs="Arial"/>
                <w:i/>
                <w:iCs/>
                <w:sz w:val="18"/>
                <w:szCs w:val="18"/>
              </w:rPr>
            </w:pPr>
            <w:r w:rsidRPr="00FA005D">
              <w:rPr>
                <w:rFonts w:ascii="Arial" w:hAnsi="Arial" w:cs="Arial"/>
                <w:i/>
                <w:iCs/>
                <w:sz w:val="18"/>
                <w:szCs w:val="18"/>
              </w:rPr>
              <w:t xml:space="preserve">Togleders tillatelse for videre kjøring fra sted på fjernstyrt stasjon der føreren ikke kan se hovedsignalets identifikasjon. </w:t>
            </w:r>
          </w:p>
        </w:tc>
        <w:tc>
          <w:tcPr>
            <w:tcW w:w="2126" w:type="dxa"/>
          </w:tcPr>
          <w:p w14:paraId="3D6F2699" w14:textId="77777777" w:rsidR="007548ED" w:rsidRPr="00FA005D" w:rsidRDefault="007548ED" w:rsidP="007548ED">
            <w:pPr>
              <w:rPr>
                <w:rFonts w:ascii="Arial" w:hAnsi="Arial" w:cs="Arial"/>
                <w:sz w:val="18"/>
                <w:szCs w:val="18"/>
              </w:rPr>
            </w:pPr>
          </w:p>
        </w:tc>
      </w:tr>
      <w:tr w:rsidR="00FA005D" w:rsidRPr="00FA005D" w14:paraId="791CC37C" w14:textId="77777777" w:rsidTr="00011C7A">
        <w:tc>
          <w:tcPr>
            <w:tcW w:w="1157" w:type="dxa"/>
          </w:tcPr>
          <w:p w14:paraId="485C37BC" w14:textId="5681CCD0" w:rsidR="007548ED" w:rsidRPr="00FA005D" w:rsidRDefault="007548ED" w:rsidP="007548ED">
            <w:pPr>
              <w:rPr>
                <w:rFonts w:ascii="Arial" w:hAnsi="Arial" w:cs="Arial"/>
                <w:sz w:val="18"/>
                <w:szCs w:val="18"/>
              </w:rPr>
            </w:pPr>
            <w:r w:rsidRPr="00FA005D">
              <w:rPr>
                <w:rFonts w:ascii="Arial" w:hAnsi="Arial" w:cs="Arial"/>
                <w:sz w:val="18"/>
                <w:szCs w:val="18"/>
              </w:rPr>
              <w:t>7.19 nr. 1</w:t>
            </w:r>
          </w:p>
        </w:tc>
        <w:tc>
          <w:tcPr>
            <w:tcW w:w="6336" w:type="dxa"/>
          </w:tcPr>
          <w:p w14:paraId="7582C7EA" w14:textId="6B36AA84" w:rsidR="007548ED" w:rsidRPr="00FA005D" w:rsidRDefault="007548ED" w:rsidP="007548ED">
            <w:pPr>
              <w:rPr>
                <w:rFonts w:ascii="Arial" w:hAnsi="Arial" w:cs="Arial"/>
                <w:sz w:val="18"/>
                <w:szCs w:val="18"/>
              </w:rPr>
            </w:pPr>
            <w:r w:rsidRPr="00FA005D">
              <w:rPr>
                <w:rFonts w:ascii="Arial" w:hAnsi="Arial" w:cs="Arial"/>
                <w:sz w:val="18"/>
                <w:szCs w:val="18"/>
              </w:rPr>
              <w:t xml:space="preserve">Bestemmelsen er gjort uavhengig av driftsform. Formuleringen «… og innhente tillatelse» er fjernet, fordi det på stasjon med togekspeditør kan være togekspeditøren som initierer tillatelsen. Kravet om å innhente tillatelse er ellers angitt i pkt. 7.12. </w:t>
            </w:r>
          </w:p>
          <w:p w14:paraId="688A8B46" w14:textId="77777777" w:rsidR="007548ED" w:rsidRPr="00FA005D" w:rsidRDefault="007548ED" w:rsidP="007548ED">
            <w:pPr>
              <w:rPr>
                <w:rFonts w:ascii="Arial" w:hAnsi="Arial" w:cs="Arial"/>
                <w:sz w:val="18"/>
                <w:szCs w:val="18"/>
              </w:rPr>
            </w:pPr>
          </w:p>
          <w:p w14:paraId="0545ACCF"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5DBB3185" w14:textId="77777777" w:rsidR="007548ED" w:rsidRPr="00FA005D" w:rsidRDefault="007548ED" w:rsidP="007548ED">
            <w:pPr>
              <w:rPr>
                <w:rFonts w:ascii="Arial" w:hAnsi="Arial" w:cs="Arial"/>
                <w:sz w:val="18"/>
                <w:szCs w:val="18"/>
              </w:rPr>
            </w:pPr>
          </w:p>
          <w:p w14:paraId="454E132F" w14:textId="1D14ACBB" w:rsidR="007548ED" w:rsidRPr="00FA005D" w:rsidRDefault="007548ED" w:rsidP="007548ED">
            <w:pPr>
              <w:rPr>
                <w:rFonts w:ascii="Arial" w:hAnsi="Arial" w:cs="Arial"/>
                <w:i/>
                <w:iCs/>
                <w:sz w:val="18"/>
                <w:szCs w:val="18"/>
              </w:rPr>
            </w:pPr>
            <w:r w:rsidRPr="00FA005D">
              <w:rPr>
                <w:rFonts w:ascii="Arial" w:hAnsi="Arial" w:cs="Arial"/>
                <w:i/>
                <w:iCs/>
                <w:sz w:val="18"/>
                <w:szCs w:val="18"/>
              </w:rPr>
              <w:t>1. Dersom tog har stoppet på en fjernstyrt stasjon på strekning med fjernstyring der utkjørhovedsignal eller indre hovedsignal ikke kan vise kjørsignal, og føreren ikke kan se signalets bokstav, nummer og stedskode, skal føreren oppgi hvor toget har stoppet og innhente tillatelse. Føreren er fritatt fra å angi hovedsignalets bokstav, nummer og stedskode.</w:t>
            </w:r>
          </w:p>
          <w:p w14:paraId="14D2F1B4" w14:textId="2D3E0C81" w:rsidR="007548ED" w:rsidRPr="00FA005D" w:rsidRDefault="007548ED" w:rsidP="007548ED">
            <w:pPr>
              <w:rPr>
                <w:rFonts w:ascii="Arial" w:hAnsi="Arial" w:cs="Arial"/>
                <w:sz w:val="18"/>
                <w:szCs w:val="18"/>
              </w:rPr>
            </w:pPr>
          </w:p>
        </w:tc>
        <w:tc>
          <w:tcPr>
            <w:tcW w:w="2126" w:type="dxa"/>
          </w:tcPr>
          <w:p w14:paraId="7B8F4806" w14:textId="709FE39F" w:rsidR="007548ED" w:rsidRPr="00FA005D" w:rsidRDefault="007548ED" w:rsidP="007548ED">
            <w:pPr>
              <w:rPr>
                <w:rFonts w:ascii="Arial" w:hAnsi="Arial" w:cs="Arial"/>
                <w:sz w:val="18"/>
                <w:szCs w:val="18"/>
              </w:rPr>
            </w:pPr>
            <w:r w:rsidRPr="00FA005D">
              <w:rPr>
                <w:rFonts w:ascii="Arial" w:hAnsi="Arial" w:cs="Arial"/>
                <w:sz w:val="18"/>
                <w:szCs w:val="18"/>
              </w:rPr>
              <w:t>Endret praksis</w:t>
            </w:r>
            <w:r w:rsidR="006A1A2E" w:rsidRPr="00FA005D">
              <w:rPr>
                <w:rFonts w:ascii="Arial" w:hAnsi="Arial" w:cs="Arial"/>
                <w:sz w:val="18"/>
                <w:szCs w:val="18"/>
              </w:rPr>
              <w:t xml:space="preserve"> for fører. </w:t>
            </w:r>
            <w:r w:rsidRPr="00FA005D">
              <w:rPr>
                <w:rFonts w:ascii="Arial" w:hAnsi="Arial" w:cs="Arial"/>
                <w:sz w:val="18"/>
                <w:szCs w:val="18"/>
              </w:rPr>
              <w:t xml:space="preserve"> </w:t>
            </w:r>
          </w:p>
        </w:tc>
      </w:tr>
      <w:tr w:rsidR="00FA005D" w:rsidRPr="00FA005D" w14:paraId="6425E1D2" w14:textId="77777777" w:rsidTr="00011C7A">
        <w:tc>
          <w:tcPr>
            <w:tcW w:w="1157" w:type="dxa"/>
          </w:tcPr>
          <w:p w14:paraId="12F4F881" w14:textId="541D5FF0" w:rsidR="007548ED" w:rsidRPr="00FA005D" w:rsidRDefault="007548ED" w:rsidP="007548ED">
            <w:pPr>
              <w:rPr>
                <w:rFonts w:ascii="Arial" w:hAnsi="Arial" w:cs="Arial"/>
                <w:sz w:val="18"/>
                <w:szCs w:val="18"/>
              </w:rPr>
            </w:pPr>
            <w:r w:rsidRPr="00FA005D">
              <w:rPr>
                <w:rFonts w:ascii="Arial" w:hAnsi="Arial" w:cs="Arial"/>
                <w:sz w:val="18"/>
                <w:szCs w:val="18"/>
              </w:rPr>
              <w:t>7.19 nr. 2</w:t>
            </w:r>
          </w:p>
        </w:tc>
        <w:tc>
          <w:tcPr>
            <w:tcW w:w="6336" w:type="dxa"/>
          </w:tcPr>
          <w:p w14:paraId="025D7003" w14:textId="77777777" w:rsidR="007548ED" w:rsidRPr="00FA005D" w:rsidRDefault="007548ED" w:rsidP="007548ED">
            <w:pPr>
              <w:rPr>
                <w:rFonts w:ascii="Arial" w:hAnsi="Arial" w:cs="Arial"/>
                <w:sz w:val="18"/>
                <w:szCs w:val="18"/>
              </w:rPr>
            </w:pPr>
            <w:r w:rsidRPr="00FA005D">
              <w:rPr>
                <w:rFonts w:ascii="Arial" w:hAnsi="Arial" w:cs="Arial"/>
                <w:sz w:val="18"/>
                <w:szCs w:val="18"/>
              </w:rPr>
              <w:t>Bestemmelsen er gjort gyldig kun for fjernstyrt stasjon.</w:t>
            </w:r>
          </w:p>
          <w:p w14:paraId="4BEA6FB5" w14:textId="77777777" w:rsidR="007548ED" w:rsidRPr="00FA005D" w:rsidRDefault="007548ED" w:rsidP="007548ED">
            <w:pPr>
              <w:rPr>
                <w:rFonts w:ascii="Arial" w:hAnsi="Arial" w:cs="Arial"/>
                <w:sz w:val="18"/>
                <w:szCs w:val="18"/>
              </w:rPr>
            </w:pPr>
          </w:p>
          <w:p w14:paraId="1A8ED17E"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61026D10" w14:textId="77777777" w:rsidR="007548ED" w:rsidRPr="00FA005D" w:rsidRDefault="007548ED" w:rsidP="007548ED">
            <w:pPr>
              <w:rPr>
                <w:rFonts w:ascii="Arial" w:hAnsi="Arial" w:cs="Arial"/>
                <w:sz w:val="18"/>
                <w:szCs w:val="18"/>
              </w:rPr>
            </w:pPr>
          </w:p>
          <w:p w14:paraId="18FDF96D" w14:textId="47F81198" w:rsidR="007548ED" w:rsidRPr="00FA005D" w:rsidRDefault="007548ED" w:rsidP="007548ED">
            <w:pPr>
              <w:rPr>
                <w:rFonts w:ascii="Arial" w:hAnsi="Arial" w:cs="Arial"/>
                <w:i/>
                <w:iCs/>
                <w:sz w:val="18"/>
                <w:szCs w:val="18"/>
              </w:rPr>
            </w:pPr>
            <w:r w:rsidRPr="00FA005D">
              <w:rPr>
                <w:rFonts w:ascii="Arial" w:hAnsi="Arial" w:cs="Arial"/>
                <w:i/>
                <w:iCs/>
                <w:sz w:val="18"/>
                <w:szCs w:val="18"/>
              </w:rPr>
              <w:t>2. Føreren skal stoppe toget foran hovedsignalet og kontrollere at toglederens angivelse av hovedsignalets bokstav, nummer og stedskode er korrekt. Føreren skal repetere disse til toglederen før toget kjører forbi signalet. Toglederen skal kontrollere at oppgitt bokstav, nummer og stedskode er korrekt.</w:t>
            </w:r>
          </w:p>
          <w:p w14:paraId="5AEE279B" w14:textId="143C33DA" w:rsidR="007548ED" w:rsidRPr="00FA005D" w:rsidRDefault="007548ED" w:rsidP="007548ED">
            <w:pPr>
              <w:rPr>
                <w:rFonts w:ascii="Arial" w:hAnsi="Arial" w:cs="Arial"/>
                <w:sz w:val="18"/>
                <w:szCs w:val="18"/>
              </w:rPr>
            </w:pPr>
          </w:p>
        </w:tc>
        <w:tc>
          <w:tcPr>
            <w:tcW w:w="2126" w:type="dxa"/>
          </w:tcPr>
          <w:p w14:paraId="7D724EBB" w14:textId="22045032" w:rsidR="007548ED" w:rsidRPr="00FA005D" w:rsidRDefault="007548ED" w:rsidP="007548ED">
            <w:pPr>
              <w:rPr>
                <w:rFonts w:ascii="Arial" w:hAnsi="Arial" w:cs="Arial"/>
                <w:sz w:val="18"/>
                <w:szCs w:val="18"/>
              </w:rPr>
            </w:pPr>
            <w:r w:rsidRPr="00FA005D">
              <w:rPr>
                <w:rFonts w:ascii="Arial" w:hAnsi="Arial" w:cs="Arial"/>
                <w:sz w:val="18"/>
                <w:szCs w:val="18"/>
              </w:rPr>
              <w:t xml:space="preserve">Ingen endret praksis. </w:t>
            </w:r>
          </w:p>
        </w:tc>
      </w:tr>
      <w:tr w:rsidR="00FA005D" w:rsidRPr="00FA005D" w14:paraId="505AAE60" w14:textId="77777777" w:rsidTr="00011C7A">
        <w:tc>
          <w:tcPr>
            <w:tcW w:w="1157" w:type="dxa"/>
          </w:tcPr>
          <w:p w14:paraId="4F8511A1" w14:textId="71F10A40" w:rsidR="007548ED" w:rsidRPr="00FA005D" w:rsidRDefault="007548ED" w:rsidP="007548ED">
            <w:pPr>
              <w:rPr>
                <w:rFonts w:ascii="Arial" w:hAnsi="Arial" w:cs="Arial"/>
                <w:sz w:val="18"/>
                <w:szCs w:val="18"/>
              </w:rPr>
            </w:pPr>
            <w:r w:rsidRPr="00FA005D">
              <w:rPr>
                <w:rFonts w:ascii="Arial" w:hAnsi="Arial" w:cs="Arial"/>
                <w:sz w:val="18"/>
                <w:szCs w:val="18"/>
              </w:rPr>
              <w:t>7.19 nr. 3</w:t>
            </w:r>
          </w:p>
        </w:tc>
        <w:tc>
          <w:tcPr>
            <w:tcW w:w="6336" w:type="dxa"/>
          </w:tcPr>
          <w:p w14:paraId="3F023005" w14:textId="1252668A" w:rsidR="007548ED" w:rsidRPr="00FA005D" w:rsidRDefault="007548ED" w:rsidP="007548ED">
            <w:pPr>
              <w:rPr>
                <w:rFonts w:ascii="Arial" w:hAnsi="Arial" w:cs="Arial"/>
                <w:sz w:val="18"/>
                <w:szCs w:val="18"/>
              </w:rPr>
            </w:pPr>
            <w:r w:rsidRPr="00FA005D">
              <w:rPr>
                <w:rFonts w:ascii="Arial" w:hAnsi="Arial" w:cs="Arial"/>
                <w:sz w:val="18"/>
                <w:szCs w:val="18"/>
              </w:rPr>
              <w:t xml:space="preserve">Ny bestemmelse for grensestasjon. </w:t>
            </w:r>
          </w:p>
        </w:tc>
        <w:tc>
          <w:tcPr>
            <w:tcW w:w="2126" w:type="dxa"/>
          </w:tcPr>
          <w:p w14:paraId="1D52BDC1" w14:textId="3CF4AF6C" w:rsidR="007548ED" w:rsidRPr="00FA005D" w:rsidRDefault="007548ED" w:rsidP="007548ED">
            <w:pPr>
              <w:rPr>
                <w:rFonts w:ascii="Arial" w:hAnsi="Arial" w:cs="Arial"/>
                <w:sz w:val="18"/>
                <w:szCs w:val="18"/>
              </w:rPr>
            </w:pPr>
            <w:r w:rsidRPr="00FA005D">
              <w:rPr>
                <w:rFonts w:ascii="Arial" w:hAnsi="Arial" w:cs="Arial"/>
                <w:sz w:val="18"/>
                <w:szCs w:val="18"/>
              </w:rPr>
              <w:t xml:space="preserve">Endret praksis for </w:t>
            </w:r>
            <w:r w:rsidR="002F4888" w:rsidRPr="00FA005D">
              <w:rPr>
                <w:rFonts w:ascii="Arial" w:hAnsi="Arial" w:cs="Arial"/>
                <w:sz w:val="18"/>
                <w:szCs w:val="18"/>
              </w:rPr>
              <w:t xml:space="preserve">togleder, </w:t>
            </w:r>
            <w:r w:rsidRPr="00FA005D">
              <w:rPr>
                <w:rFonts w:ascii="Arial" w:hAnsi="Arial" w:cs="Arial"/>
                <w:sz w:val="18"/>
                <w:szCs w:val="18"/>
              </w:rPr>
              <w:t xml:space="preserve">togekspeditør og fører. </w:t>
            </w:r>
          </w:p>
          <w:p w14:paraId="51F9042F" w14:textId="1A85556C" w:rsidR="007548ED" w:rsidRPr="00FA005D" w:rsidRDefault="007548ED" w:rsidP="007548ED">
            <w:pPr>
              <w:rPr>
                <w:rFonts w:ascii="Arial" w:hAnsi="Arial" w:cs="Arial"/>
                <w:sz w:val="18"/>
                <w:szCs w:val="18"/>
              </w:rPr>
            </w:pPr>
          </w:p>
        </w:tc>
      </w:tr>
      <w:tr w:rsidR="00FA005D" w:rsidRPr="00FA005D" w14:paraId="0F87D9F7" w14:textId="77777777" w:rsidTr="00011C7A">
        <w:tc>
          <w:tcPr>
            <w:tcW w:w="1157" w:type="dxa"/>
          </w:tcPr>
          <w:p w14:paraId="0861E74A" w14:textId="720238EE" w:rsidR="007548ED" w:rsidRPr="00FA005D" w:rsidRDefault="007548ED" w:rsidP="007548ED">
            <w:pPr>
              <w:rPr>
                <w:rFonts w:ascii="Arial" w:hAnsi="Arial" w:cs="Arial"/>
                <w:sz w:val="18"/>
                <w:szCs w:val="18"/>
              </w:rPr>
            </w:pPr>
            <w:r w:rsidRPr="00FA005D">
              <w:rPr>
                <w:rFonts w:ascii="Arial" w:hAnsi="Arial" w:cs="Arial"/>
                <w:sz w:val="18"/>
                <w:szCs w:val="18"/>
              </w:rPr>
              <w:t>7.19 nr. 4</w:t>
            </w:r>
          </w:p>
        </w:tc>
        <w:tc>
          <w:tcPr>
            <w:tcW w:w="6336" w:type="dxa"/>
          </w:tcPr>
          <w:p w14:paraId="2EF2C9D1" w14:textId="09949BBD" w:rsidR="007548ED" w:rsidRPr="00FA005D" w:rsidRDefault="007548ED" w:rsidP="007548ED">
            <w:pPr>
              <w:rPr>
                <w:rFonts w:ascii="Arial" w:hAnsi="Arial" w:cs="Arial"/>
                <w:sz w:val="18"/>
                <w:szCs w:val="18"/>
              </w:rPr>
            </w:pPr>
            <w:r w:rsidRPr="00FA005D">
              <w:rPr>
                <w:rFonts w:ascii="Arial" w:hAnsi="Arial" w:cs="Arial"/>
                <w:sz w:val="18"/>
                <w:szCs w:val="18"/>
              </w:rPr>
              <w:t xml:space="preserve">Ny bestemmelse for strekning med togmelding. </w:t>
            </w:r>
          </w:p>
        </w:tc>
        <w:tc>
          <w:tcPr>
            <w:tcW w:w="2126" w:type="dxa"/>
          </w:tcPr>
          <w:p w14:paraId="36B3DA05"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Endret praksis for togekspeditør og fører. </w:t>
            </w:r>
          </w:p>
          <w:p w14:paraId="333518CA" w14:textId="01F259CE" w:rsidR="007548ED" w:rsidRPr="00FA005D" w:rsidRDefault="007548ED" w:rsidP="007548ED">
            <w:pPr>
              <w:rPr>
                <w:rFonts w:ascii="Arial" w:hAnsi="Arial" w:cs="Arial"/>
                <w:sz w:val="18"/>
                <w:szCs w:val="18"/>
              </w:rPr>
            </w:pPr>
          </w:p>
        </w:tc>
      </w:tr>
      <w:tr w:rsidR="00FA005D" w:rsidRPr="00FA005D" w14:paraId="0CC0B29E" w14:textId="77777777" w:rsidTr="00011C7A">
        <w:tc>
          <w:tcPr>
            <w:tcW w:w="1157" w:type="dxa"/>
          </w:tcPr>
          <w:p w14:paraId="7DC9C4E2" w14:textId="13EA4B15" w:rsidR="007548ED" w:rsidRPr="00FA005D" w:rsidRDefault="007548ED" w:rsidP="007548ED">
            <w:pPr>
              <w:rPr>
                <w:rFonts w:ascii="Arial" w:hAnsi="Arial" w:cs="Arial"/>
                <w:sz w:val="18"/>
                <w:szCs w:val="18"/>
              </w:rPr>
            </w:pPr>
            <w:r w:rsidRPr="00FA005D">
              <w:rPr>
                <w:rFonts w:ascii="Arial" w:hAnsi="Arial" w:cs="Arial"/>
                <w:sz w:val="18"/>
                <w:szCs w:val="18"/>
              </w:rPr>
              <w:t>7.21-BN nr. 5</w:t>
            </w:r>
          </w:p>
        </w:tc>
        <w:tc>
          <w:tcPr>
            <w:tcW w:w="6336" w:type="dxa"/>
          </w:tcPr>
          <w:p w14:paraId="6AA23118"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 bestemmelse er tatt inn fra TS-sirkulære 038-2024 (for tilfeller der kommunikasjonen mellom sikringsanlegg og fjernstyringssystemet ikke er i orden på strekning med ERTMS). </w:t>
            </w:r>
          </w:p>
          <w:p w14:paraId="6D07E382" w14:textId="77777777" w:rsidR="007548ED" w:rsidRPr="00FA005D" w:rsidRDefault="007548ED" w:rsidP="007548ED">
            <w:pPr>
              <w:rPr>
                <w:rFonts w:ascii="Arial" w:hAnsi="Arial" w:cs="Arial"/>
                <w:sz w:val="18"/>
                <w:szCs w:val="18"/>
              </w:rPr>
            </w:pPr>
          </w:p>
          <w:p w14:paraId="40930857" w14:textId="6868937D" w:rsidR="007548ED" w:rsidRPr="00FA005D" w:rsidRDefault="007548ED" w:rsidP="007548ED">
            <w:pPr>
              <w:rPr>
                <w:rFonts w:ascii="Arial" w:hAnsi="Arial" w:cs="Arial"/>
                <w:sz w:val="18"/>
                <w:szCs w:val="18"/>
              </w:rPr>
            </w:pPr>
            <w:r w:rsidRPr="00FA005D">
              <w:rPr>
                <w:rFonts w:ascii="Arial" w:hAnsi="Arial" w:cs="Arial"/>
                <w:sz w:val="18"/>
                <w:szCs w:val="18"/>
              </w:rPr>
              <w:t xml:space="preserve">Omnummerering for påfølgende nummer. </w:t>
            </w:r>
          </w:p>
        </w:tc>
        <w:tc>
          <w:tcPr>
            <w:tcW w:w="2126" w:type="dxa"/>
          </w:tcPr>
          <w:p w14:paraId="63B3BD5B" w14:textId="496BEE0E" w:rsidR="007548ED" w:rsidRPr="00FA005D" w:rsidRDefault="007548ED" w:rsidP="007548ED">
            <w:pPr>
              <w:rPr>
                <w:rFonts w:ascii="Arial" w:hAnsi="Arial" w:cs="Arial"/>
                <w:sz w:val="18"/>
                <w:szCs w:val="18"/>
              </w:rPr>
            </w:pPr>
            <w:r w:rsidRPr="00FA005D">
              <w:rPr>
                <w:rFonts w:ascii="Arial" w:hAnsi="Arial" w:cs="Arial"/>
                <w:sz w:val="18"/>
                <w:szCs w:val="18"/>
              </w:rPr>
              <w:t xml:space="preserve">Ingen endret praksis. </w:t>
            </w:r>
          </w:p>
        </w:tc>
      </w:tr>
      <w:tr w:rsidR="00FA005D" w:rsidRPr="00FA005D" w14:paraId="430E1B9A" w14:textId="77777777" w:rsidTr="00011C7A">
        <w:tc>
          <w:tcPr>
            <w:tcW w:w="1157" w:type="dxa"/>
          </w:tcPr>
          <w:p w14:paraId="46431F68" w14:textId="35DEA30C" w:rsidR="007548ED" w:rsidRPr="00FA005D" w:rsidRDefault="007548ED" w:rsidP="007548ED">
            <w:pPr>
              <w:rPr>
                <w:rFonts w:ascii="Arial" w:hAnsi="Arial" w:cs="Arial"/>
                <w:sz w:val="18"/>
                <w:szCs w:val="18"/>
              </w:rPr>
            </w:pPr>
            <w:r w:rsidRPr="00FA005D">
              <w:rPr>
                <w:rFonts w:ascii="Arial" w:hAnsi="Arial" w:cs="Arial"/>
                <w:sz w:val="18"/>
                <w:szCs w:val="18"/>
              </w:rPr>
              <w:t>7.23 nr. 2e)</w:t>
            </w:r>
          </w:p>
        </w:tc>
        <w:tc>
          <w:tcPr>
            <w:tcW w:w="6336" w:type="dxa"/>
          </w:tcPr>
          <w:p w14:paraId="4322D5D2" w14:textId="13CCA2B2" w:rsidR="007548ED" w:rsidRPr="00FA005D" w:rsidRDefault="007548ED" w:rsidP="007548ED">
            <w:pPr>
              <w:rPr>
                <w:rFonts w:ascii="Arial" w:hAnsi="Arial" w:cs="Arial"/>
                <w:sz w:val="18"/>
                <w:szCs w:val="18"/>
              </w:rPr>
            </w:pPr>
            <w:r w:rsidRPr="00FA005D">
              <w:rPr>
                <w:rFonts w:ascii="Arial" w:hAnsi="Arial" w:cs="Arial"/>
                <w:sz w:val="18"/>
                <w:szCs w:val="18"/>
              </w:rPr>
              <w:t xml:space="preserve">Ny bestemmelse om hvordan føreren i tog i SR-modus skal forholde seg ved et rasvarslingsanlegg. </w:t>
            </w:r>
          </w:p>
          <w:p w14:paraId="148502FE" w14:textId="77777777" w:rsidR="007548ED" w:rsidRPr="00FA005D" w:rsidRDefault="007548ED" w:rsidP="007548ED">
            <w:pPr>
              <w:rPr>
                <w:rFonts w:ascii="Arial" w:hAnsi="Arial" w:cs="Arial"/>
                <w:sz w:val="18"/>
                <w:szCs w:val="18"/>
              </w:rPr>
            </w:pPr>
          </w:p>
          <w:p w14:paraId="52FC1A58" w14:textId="2405752E" w:rsidR="007548ED" w:rsidRPr="00FA005D" w:rsidRDefault="007548ED" w:rsidP="007548ED">
            <w:pPr>
              <w:rPr>
                <w:rFonts w:ascii="Arial" w:hAnsi="Arial" w:cs="Arial"/>
                <w:sz w:val="18"/>
                <w:szCs w:val="18"/>
              </w:rPr>
            </w:pPr>
            <w:r w:rsidRPr="00FA005D">
              <w:rPr>
                <w:rFonts w:ascii="Arial" w:hAnsi="Arial" w:cs="Arial"/>
                <w:sz w:val="18"/>
                <w:szCs w:val="18"/>
              </w:rPr>
              <w:t xml:space="preserve">Påfølgende bestemmelse har fått ny bokstav. </w:t>
            </w:r>
          </w:p>
          <w:p w14:paraId="641A8B61" w14:textId="77777777" w:rsidR="007548ED" w:rsidRPr="00FA005D" w:rsidRDefault="007548ED" w:rsidP="007548ED">
            <w:pPr>
              <w:rPr>
                <w:rFonts w:ascii="Arial" w:hAnsi="Arial" w:cs="Arial"/>
                <w:sz w:val="18"/>
                <w:szCs w:val="18"/>
              </w:rPr>
            </w:pPr>
          </w:p>
          <w:p w14:paraId="4647D45D"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4FD02299" w14:textId="77777777" w:rsidR="007548ED" w:rsidRPr="00FA005D" w:rsidRDefault="007548ED" w:rsidP="007548ED">
            <w:pPr>
              <w:rPr>
                <w:rFonts w:ascii="Arial" w:hAnsi="Arial" w:cs="Arial"/>
                <w:sz w:val="18"/>
                <w:szCs w:val="18"/>
              </w:rPr>
            </w:pPr>
          </w:p>
          <w:p w14:paraId="0B7409D5" w14:textId="110B9A83" w:rsidR="007548ED" w:rsidRPr="00FA005D" w:rsidRDefault="007548ED" w:rsidP="007548ED">
            <w:pPr>
              <w:rPr>
                <w:rFonts w:ascii="Arial" w:hAnsi="Arial" w:cs="Arial"/>
                <w:i/>
                <w:iCs/>
                <w:sz w:val="18"/>
                <w:szCs w:val="18"/>
              </w:rPr>
            </w:pPr>
            <w:r w:rsidRPr="00FA005D">
              <w:rPr>
                <w:rFonts w:ascii="Arial" w:hAnsi="Arial" w:cs="Arial"/>
                <w:i/>
                <w:iCs/>
                <w:sz w:val="18"/>
                <w:szCs w:val="18"/>
              </w:rPr>
              <w:t>2. Når signal E7 «Modus særlig ansvar (SR-modus)» vises i førerpanelet, gjelder følgende:</w:t>
            </w:r>
          </w:p>
          <w:p w14:paraId="7DA9E6B3" w14:textId="77777777" w:rsidR="007548ED" w:rsidRPr="00FA005D" w:rsidRDefault="007548ED" w:rsidP="007548ED">
            <w:pPr>
              <w:numPr>
                <w:ilvl w:val="0"/>
                <w:numId w:val="8"/>
              </w:numPr>
              <w:rPr>
                <w:rFonts w:ascii="Arial" w:hAnsi="Arial" w:cs="Arial"/>
                <w:i/>
                <w:iCs/>
                <w:sz w:val="18"/>
                <w:szCs w:val="18"/>
              </w:rPr>
            </w:pPr>
            <w:r w:rsidRPr="00FA005D">
              <w:rPr>
                <w:rFonts w:ascii="Arial" w:hAnsi="Arial" w:cs="Arial"/>
                <w:i/>
                <w:iCs/>
                <w:sz w:val="18"/>
                <w:szCs w:val="18"/>
              </w:rPr>
              <w:t>Føreren skal kjøre med hel sikthastighet. (TSI-OPE A 6.14)</w:t>
            </w:r>
          </w:p>
          <w:p w14:paraId="7A045550" w14:textId="77777777" w:rsidR="007548ED" w:rsidRPr="00FA005D" w:rsidRDefault="007548ED" w:rsidP="007548ED">
            <w:pPr>
              <w:numPr>
                <w:ilvl w:val="0"/>
                <w:numId w:val="8"/>
              </w:numPr>
              <w:rPr>
                <w:rFonts w:ascii="Arial" w:hAnsi="Arial" w:cs="Arial"/>
                <w:i/>
                <w:iCs/>
                <w:sz w:val="18"/>
                <w:szCs w:val="18"/>
              </w:rPr>
            </w:pPr>
            <w:r w:rsidRPr="00FA005D">
              <w:rPr>
                <w:rFonts w:ascii="Arial" w:hAnsi="Arial" w:cs="Arial"/>
                <w:i/>
                <w:iCs/>
                <w:sz w:val="18"/>
                <w:szCs w:val="18"/>
              </w:rPr>
              <w:t>Føreren skal ikke overskride høyeste tillatte kjørehastighet. (TSI-OPE A 6.14)</w:t>
            </w:r>
          </w:p>
          <w:p w14:paraId="1349DAAC" w14:textId="77777777" w:rsidR="007548ED" w:rsidRPr="00FA005D" w:rsidRDefault="007548ED" w:rsidP="007548ED">
            <w:pPr>
              <w:numPr>
                <w:ilvl w:val="0"/>
                <w:numId w:val="8"/>
              </w:numPr>
              <w:rPr>
                <w:rFonts w:ascii="Arial" w:hAnsi="Arial" w:cs="Arial"/>
                <w:i/>
                <w:iCs/>
                <w:sz w:val="18"/>
                <w:szCs w:val="18"/>
              </w:rPr>
            </w:pPr>
            <w:r w:rsidRPr="00FA005D">
              <w:rPr>
                <w:rFonts w:ascii="Arial" w:hAnsi="Arial" w:cs="Arial"/>
                <w:i/>
                <w:iCs/>
                <w:sz w:val="18"/>
                <w:szCs w:val="18"/>
              </w:rPr>
              <w:t xml:space="preserve">Føreren skal stoppe foran sporveksler som ikke ligger i riktig stilling. Føreren skal også stoppe foran skinnekryss ved sporveksel som er merket med signal 64G «Bevegelig skinnekryss» og kontrollere at skinnekrysset ligger i riktig </w:t>
            </w:r>
            <w:r w:rsidRPr="00FA005D">
              <w:rPr>
                <w:rFonts w:ascii="Arial" w:hAnsi="Arial" w:cs="Arial"/>
                <w:i/>
                <w:iCs/>
                <w:sz w:val="18"/>
                <w:szCs w:val="18"/>
              </w:rPr>
              <w:lastRenderedPageBreak/>
              <w:t>stilling. Hastigheten over sporveksler skal ikke overstige 10 km/t inntil hele toget har kjørt over sporvekselen.</w:t>
            </w:r>
          </w:p>
          <w:p w14:paraId="1356AEA9" w14:textId="77777777" w:rsidR="007548ED" w:rsidRPr="00FA005D" w:rsidRDefault="007548ED" w:rsidP="007548ED">
            <w:pPr>
              <w:numPr>
                <w:ilvl w:val="0"/>
                <w:numId w:val="8"/>
              </w:numPr>
              <w:rPr>
                <w:rFonts w:ascii="Arial" w:hAnsi="Arial" w:cs="Arial"/>
                <w:i/>
                <w:iCs/>
                <w:sz w:val="18"/>
                <w:szCs w:val="18"/>
              </w:rPr>
            </w:pPr>
            <w:r w:rsidRPr="00FA005D">
              <w:rPr>
                <w:rFonts w:ascii="Arial" w:hAnsi="Arial" w:cs="Arial"/>
                <w:i/>
                <w:iCs/>
                <w:sz w:val="18"/>
                <w:szCs w:val="18"/>
              </w:rPr>
              <w:t>Føreren skal stoppe toget foran signal E36A «Veisikringsanlegg» og deretter følge reglene i punkt 7.29 nummer 2, 3 og 4 om feil på veisikringsanlegg eller veisikringsanlegg som er satt ut av bruk.</w:t>
            </w:r>
          </w:p>
          <w:p w14:paraId="7F774961" w14:textId="77777777" w:rsidR="007548ED" w:rsidRPr="00FA005D" w:rsidRDefault="007548ED" w:rsidP="007548ED">
            <w:pPr>
              <w:numPr>
                <w:ilvl w:val="0"/>
                <w:numId w:val="8"/>
              </w:numPr>
              <w:rPr>
                <w:rFonts w:ascii="Arial" w:hAnsi="Arial" w:cs="Arial"/>
                <w:i/>
                <w:iCs/>
                <w:sz w:val="18"/>
                <w:szCs w:val="18"/>
              </w:rPr>
            </w:pPr>
            <w:r w:rsidRPr="00FA005D">
              <w:rPr>
                <w:rFonts w:ascii="Arial" w:hAnsi="Arial" w:cs="Arial"/>
                <w:i/>
                <w:iCs/>
                <w:sz w:val="18"/>
                <w:szCs w:val="18"/>
              </w:rPr>
              <w:t>Når toget nærmer seg neste signal E35 «Stoppskilt», skal føreren informere toglederen og følge reglene for tillatelse på formular 1 i kapittel 7 del III. (TSI OPE A 6.14)</w:t>
            </w:r>
          </w:p>
          <w:p w14:paraId="1818B46C" w14:textId="3CF91186" w:rsidR="007548ED" w:rsidRPr="00FA005D" w:rsidRDefault="007548ED" w:rsidP="007548ED">
            <w:pPr>
              <w:rPr>
                <w:rFonts w:ascii="Arial" w:hAnsi="Arial" w:cs="Arial"/>
                <w:sz w:val="18"/>
                <w:szCs w:val="18"/>
              </w:rPr>
            </w:pPr>
          </w:p>
        </w:tc>
        <w:tc>
          <w:tcPr>
            <w:tcW w:w="2126" w:type="dxa"/>
          </w:tcPr>
          <w:p w14:paraId="2FDFD039" w14:textId="77777777" w:rsidR="007548ED" w:rsidRPr="00FA005D" w:rsidRDefault="002F4888" w:rsidP="007548ED">
            <w:pPr>
              <w:rPr>
                <w:rFonts w:ascii="Arial" w:hAnsi="Arial" w:cs="Arial"/>
                <w:sz w:val="18"/>
                <w:szCs w:val="18"/>
              </w:rPr>
            </w:pPr>
            <w:r w:rsidRPr="00FA005D">
              <w:rPr>
                <w:rFonts w:ascii="Arial" w:hAnsi="Arial" w:cs="Arial"/>
                <w:sz w:val="18"/>
                <w:szCs w:val="18"/>
              </w:rPr>
              <w:lastRenderedPageBreak/>
              <w:t xml:space="preserve">Ny praksis for togleder og fører. </w:t>
            </w:r>
          </w:p>
          <w:p w14:paraId="2276AB9E" w14:textId="77777777" w:rsidR="002F4888" w:rsidRPr="00FA005D" w:rsidRDefault="002F4888" w:rsidP="007548ED">
            <w:pPr>
              <w:rPr>
                <w:rFonts w:ascii="Arial" w:hAnsi="Arial" w:cs="Arial"/>
                <w:sz w:val="18"/>
                <w:szCs w:val="18"/>
              </w:rPr>
            </w:pPr>
          </w:p>
          <w:p w14:paraId="06CE4C55" w14:textId="0EA18975" w:rsidR="002F4888" w:rsidRPr="00FA005D" w:rsidRDefault="002F4888" w:rsidP="007548ED">
            <w:pPr>
              <w:rPr>
                <w:rFonts w:ascii="Arial" w:hAnsi="Arial" w:cs="Arial"/>
                <w:sz w:val="18"/>
                <w:szCs w:val="18"/>
                <w:lang w:val="sv-SE"/>
              </w:rPr>
            </w:pPr>
            <w:r w:rsidRPr="00FA005D">
              <w:rPr>
                <w:rFonts w:ascii="Arial" w:hAnsi="Arial" w:cs="Arial"/>
                <w:sz w:val="18"/>
                <w:szCs w:val="18"/>
                <w:lang w:val="sv-SE"/>
              </w:rPr>
              <w:t xml:space="preserve">Vi har ingen rasvarslingsanlegg på strekning med ERTMS i dag. </w:t>
            </w:r>
          </w:p>
        </w:tc>
      </w:tr>
      <w:tr w:rsidR="00FA005D" w:rsidRPr="00FA005D" w14:paraId="2C62BE8E" w14:textId="77777777" w:rsidTr="00011C7A">
        <w:tc>
          <w:tcPr>
            <w:tcW w:w="1157" w:type="dxa"/>
          </w:tcPr>
          <w:p w14:paraId="59AA831B" w14:textId="38C4AC23" w:rsidR="007548ED" w:rsidRPr="00FA005D" w:rsidRDefault="007548ED" w:rsidP="007548ED">
            <w:pPr>
              <w:rPr>
                <w:rFonts w:ascii="Arial" w:hAnsi="Arial" w:cs="Arial"/>
                <w:sz w:val="18"/>
                <w:szCs w:val="18"/>
              </w:rPr>
            </w:pPr>
            <w:r w:rsidRPr="00FA005D">
              <w:rPr>
                <w:rFonts w:ascii="Arial" w:hAnsi="Arial" w:cs="Arial"/>
                <w:sz w:val="18"/>
                <w:szCs w:val="18"/>
              </w:rPr>
              <w:t>7.23 nr. 2Ø</w:t>
            </w:r>
          </w:p>
        </w:tc>
        <w:tc>
          <w:tcPr>
            <w:tcW w:w="6336" w:type="dxa"/>
          </w:tcPr>
          <w:p w14:paraId="7D748FFA" w14:textId="0F2CF08F" w:rsidR="007548ED" w:rsidRPr="00FA005D" w:rsidRDefault="007548ED" w:rsidP="007548ED">
            <w:pPr>
              <w:rPr>
                <w:rFonts w:ascii="Arial" w:hAnsi="Arial" w:cs="Arial"/>
                <w:sz w:val="18"/>
                <w:szCs w:val="18"/>
              </w:rPr>
            </w:pPr>
            <w:r w:rsidRPr="00FA005D">
              <w:rPr>
                <w:rFonts w:ascii="Arial" w:hAnsi="Arial" w:cs="Arial"/>
                <w:sz w:val="18"/>
                <w:szCs w:val="18"/>
              </w:rPr>
              <w:t xml:space="preserve">Begrepet «den muntlige kjøretillatelsen» er endret til «kjøretillatelsen fra togleder», jf. pkt. 1.15 r). </w:t>
            </w:r>
          </w:p>
        </w:tc>
        <w:tc>
          <w:tcPr>
            <w:tcW w:w="2126" w:type="dxa"/>
          </w:tcPr>
          <w:p w14:paraId="7BC45C9B" w14:textId="22CF206A" w:rsidR="007548ED" w:rsidRPr="00FA005D" w:rsidRDefault="007548ED" w:rsidP="007548ED">
            <w:pPr>
              <w:rPr>
                <w:rFonts w:ascii="Arial" w:hAnsi="Arial" w:cs="Arial"/>
                <w:sz w:val="18"/>
                <w:szCs w:val="18"/>
              </w:rPr>
            </w:pPr>
          </w:p>
        </w:tc>
      </w:tr>
      <w:tr w:rsidR="00FA005D" w:rsidRPr="00FA005D" w14:paraId="3A9B80EB" w14:textId="77777777" w:rsidTr="00011C7A">
        <w:tc>
          <w:tcPr>
            <w:tcW w:w="1157" w:type="dxa"/>
          </w:tcPr>
          <w:p w14:paraId="63C81451" w14:textId="2B2166D0" w:rsidR="007548ED" w:rsidRPr="00FA005D" w:rsidRDefault="007548ED" w:rsidP="007548ED">
            <w:pPr>
              <w:rPr>
                <w:rFonts w:ascii="Arial" w:hAnsi="Arial" w:cs="Arial"/>
                <w:sz w:val="18"/>
                <w:szCs w:val="18"/>
              </w:rPr>
            </w:pPr>
            <w:r w:rsidRPr="00FA005D">
              <w:rPr>
                <w:rFonts w:ascii="Arial" w:hAnsi="Arial" w:cs="Arial"/>
                <w:sz w:val="18"/>
                <w:szCs w:val="18"/>
              </w:rPr>
              <w:t>7.24</w:t>
            </w:r>
          </w:p>
        </w:tc>
        <w:tc>
          <w:tcPr>
            <w:tcW w:w="6336" w:type="dxa"/>
          </w:tcPr>
          <w:p w14:paraId="6ABD584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Bestemmelsen er bedre tilpasset TSI OPE A 6.33, og er omstrukturert. </w:t>
            </w:r>
          </w:p>
          <w:p w14:paraId="3D907BBF" w14:textId="77777777" w:rsidR="007548ED" w:rsidRPr="00FA005D" w:rsidRDefault="007548ED" w:rsidP="007548ED">
            <w:pPr>
              <w:rPr>
                <w:rFonts w:ascii="Arial" w:hAnsi="Arial" w:cs="Arial"/>
                <w:sz w:val="18"/>
                <w:szCs w:val="18"/>
              </w:rPr>
            </w:pPr>
          </w:p>
          <w:p w14:paraId="1624D005" w14:textId="7CF0D10B" w:rsidR="007548ED" w:rsidRPr="00FA005D" w:rsidRDefault="007548ED" w:rsidP="007548ED">
            <w:pPr>
              <w:rPr>
                <w:rFonts w:ascii="Arial" w:hAnsi="Arial" w:cs="Arial"/>
                <w:sz w:val="18"/>
                <w:szCs w:val="18"/>
              </w:rPr>
            </w:pPr>
            <w:r w:rsidRPr="00FA005D">
              <w:rPr>
                <w:rFonts w:ascii="Arial" w:hAnsi="Arial" w:cs="Arial"/>
                <w:sz w:val="18"/>
                <w:szCs w:val="18"/>
              </w:rPr>
              <w:t xml:space="preserve">Med «endringer i trafikkstyringen» menes f.eks. å sikre togvei til et annet spor enn det sporet togveien først er sikret til. </w:t>
            </w:r>
          </w:p>
          <w:p w14:paraId="1A17A1F8" w14:textId="77777777" w:rsidR="007548ED" w:rsidRPr="00FA005D" w:rsidRDefault="007548ED" w:rsidP="007548ED">
            <w:pPr>
              <w:rPr>
                <w:rFonts w:ascii="Arial" w:hAnsi="Arial" w:cs="Arial"/>
                <w:sz w:val="18"/>
                <w:szCs w:val="18"/>
              </w:rPr>
            </w:pPr>
          </w:p>
          <w:p w14:paraId="20DBA898" w14:textId="4BF19558" w:rsidR="007548ED" w:rsidRPr="00FA005D" w:rsidRDefault="007548ED" w:rsidP="007548ED">
            <w:pPr>
              <w:rPr>
                <w:rFonts w:ascii="Arial" w:hAnsi="Arial" w:cs="Arial"/>
                <w:sz w:val="18"/>
                <w:szCs w:val="18"/>
              </w:rPr>
            </w:pPr>
            <w:r w:rsidRPr="00FA005D">
              <w:rPr>
                <w:rFonts w:ascii="Arial" w:hAnsi="Arial" w:cs="Arial"/>
                <w:sz w:val="18"/>
                <w:szCs w:val="18"/>
              </w:rPr>
              <w:t xml:space="preserve">Føreren kan fjerne kjøretillatelsen ved å deaktivere førerbordet. Vi foreslår at vi ikke tar i bruk formular 3 til dette. </w:t>
            </w:r>
          </w:p>
          <w:p w14:paraId="325B39B1" w14:textId="77777777" w:rsidR="007548ED" w:rsidRPr="00FA005D" w:rsidRDefault="007548ED" w:rsidP="007548ED">
            <w:pPr>
              <w:rPr>
                <w:rFonts w:ascii="Arial" w:hAnsi="Arial" w:cs="Arial"/>
                <w:sz w:val="18"/>
                <w:szCs w:val="18"/>
              </w:rPr>
            </w:pPr>
          </w:p>
          <w:p w14:paraId="3E4E684C"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71F302B7" w14:textId="77777777" w:rsidR="007548ED" w:rsidRPr="00FA005D" w:rsidRDefault="007548ED" w:rsidP="007548ED">
            <w:pPr>
              <w:rPr>
                <w:rFonts w:ascii="Arial" w:hAnsi="Arial" w:cs="Arial"/>
                <w:sz w:val="18"/>
                <w:szCs w:val="18"/>
              </w:rPr>
            </w:pPr>
          </w:p>
          <w:p w14:paraId="07DA634B" w14:textId="77777777" w:rsidR="007548ED" w:rsidRPr="00FA005D" w:rsidRDefault="007548ED" w:rsidP="007548ED">
            <w:pPr>
              <w:rPr>
                <w:rFonts w:ascii="Arial" w:hAnsi="Arial" w:cs="Arial"/>
                <w:i/>
                <w:iCs/>
                <w:sz w:val="18"/>
                <w:szCs w:val="18"/>
              </w:rPr>
            </w:pPr>
            <w:r w:rsidRPr="00FA005D">
              <w:rPr>
                <w:rFonts w:ascii="Arial" w:hAnsi="Arial" w:cs="Arial"/>
                <w:i/>
                <w:iCs/>
                <w:sz w:val="18"/>
                <w:szCs w:val="18"/>
              </w:rPr>
              <w:t>Toglederen kan annullere eller forkorte kjøretillatelsen for et tog på strekning med ERTMS av driftsmessige årsaker dersom dette ikke fører til at toget blir nødbremset. Når toget kan kjøre igjen, skal toglederen gi ny kjøretillatelse. (TSI OPE A 6.33)</w:t>
            </w:r>
          </w:p>
          <w:p w14:paraId="0B1BAD5B" w14:textId="77777777" w:rsidR="007548ED" w:rsidRPr="00FA005D" w:rsidRDefault="007548ED" w:rsidP="007548ED">
            <w:pPr>
              <w:rPr>
                <w:rFonts w:ascii="Arial" w:hAnsi="Arial" w:cs="Arial"/>
                <w:i/>
                <w:iCs/>
                <w:sz w:val="18"/>
                <w:szCs w:val="18"/>
              </w:rPr>
            </w:pPr>
          </w:p>
          <w:p w14:paraId="18743ABA" w14:textId="720DA33C" w:rsidR="007548ED" w:rsidRPr="00FA005D" w:rsidRDefault="007548ED" w:rsidP="007548ED">
            <w:pPr>
              <w:rPr>
                <w:rFonts w:ascii="Arial" w:hAnsi="Arial" w:cs="Arial"/>
                <w:sz w:val="18"/>
                <w:szCs w:val="18"/>
              </w:rPr>
            </w:pPr>
            <w:r w:rsidRPr="00FA005D">
              <w:rPr>
                <w:rFonts w:ascii="Arial" w:hAnsi="Arial" w:cs="Arial"/>
                <w:sz w:val="18"/>
                <w:szCs w:val="18"/>
              </w:rPr>
              <w:t>TSI OPE A 6.33:</w:t>
            </w:r>
          </w:p>
          <w:p w14:paraId="40CA8FBF" w14:textId="77777777" w:rsidR="007548ED" w:rsidRPr="00FA005D" w:rsidRDefault="007548ED" w:rsidP="007548ED">
            <w:pPr>
              <w:rPr>
                <w:rFonts w:ascii="Arial" w:hAnsi="Arial" w:cs="Arial"/>
                <w:i/>
                <w:iCs/>
                <w:sz w:val="18"/>
                <w:szCs w:val="18"/>
              </w:rPr>
            </w:pPr>
          </w:p>
          <w:p w14:paraId="5FB77AA7" w14:textId="56CBDFEB" w:rsidR="007548ED" w:rsidRPr="00FA005D" w:rsidRDefault="007548ED" w:rsidP="007548ED">
            <w:pPr>
              <w:rPr>
                <w:rFonts w:ascii="Arial" w:hAnsi="Arial" w:cs="Arial"/>
                <w:i/>
                <w:iCs/>
                <w:sz w:val="18"/>
                <w:szCs w:val="18"/>
              </w:rPr>
            </w:pPr>
            <w:r w:rsidRPr="00FA005D">
              <w:rPr>
                <w:rFonts w:ascii="Arial" w:hAnsi="Arial" w:cs="Arial"/>
                <w:i/>
                <w:iCs/>
                <w:noProof/>
                <w:sz w:val="18"/>
                <w:szCs w:val="18"/>
              </w:rPr>
              <w:lastRenderedPageBreak/>
              <w:drawing>
                <wp:inline distT="0" distB="0" distL="0" distR="0" wp14:anchorId="665A2A29" wp14:editId="62D6CEBD">
                  <wp:extent cx="3878506" cy="4562475"/>
                  <wp:effectExtent l="0" t="0" r="8255" b="0"/>
                  <wp:docPr id="51837811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78118" name=""/>
                          <pic:cNvPicPr/>
                        </pic:nvPicPr>
                        <pic:blipFill>
                          <a:blip r:embed="rId15"/>
                          <a:stretch>
                            <a:fillRect/>
                          </a:stretch>
                        </pic:blipFill>
                        <pic:spPr>
                          <a:xfrm>
                            <a:off x="0" y="0"/>
                            <a:ext cx="3886982" cy="4572446"/>
                          </a:xfrm>
                          <a:prstGeom prst="rect">
                            <a:avLst/>
                          </a:prstGeom>
                        </pic:spPr>
                      </pic:pic>
                    </a:graphicData>
                  </a:graphic>
                </wp:inline>
              </w:drawing>
            </w:r>
          </w:p>
          <w:p w14:paraId="0DC05AAB" w14:textId="3E0D51B6" w:rsidR="007548ED" w:rsidRPr="00FA005D" w:rsidRDefault="007548ED" w:rsidP="007548ED">
            <w:pPr>
              <w:rPr>
                <w:rFonts w:ascii="Arial" w:hAnsi="Arial" w:cs="Arial"/>
                <w:i/>
                <w:iCs/>
                <w:sz w:val="18"/>
                <w:szCs w:val="18"/>
              </w:rPr>
            </w:pPr>
          </w:p>
        </w:tc>
        <w:tc>
          <w:tcPr>
            <w:tcW w:w="2126" w:type="dxa"/>
          </w:tcPr>
          <w:p w14:paraId="27631389" w14:textId="6EA5EC54" w:rsidR="007548ED" w:rsidRPr="00FA005D" w:rsidRDefault="00BD680D" w:rsidP="007548ED">
            <w:pPr>
              <w:rPr>
                <w:rFonts w:ascii="Arial" w:hAnsi="Arial" w:cs="Arial"/>
                <w:sz w:val="18"/>
                <w:szCs w:val="18"/>
              </w:rPr>
            </w:pPr>
            <w:r w:rsidRPr="00FA005D">
              <w:rPr>
                <w:rFonts w:ascii="Arial" w:hAnsi="Arial" w:cs="Arial"/>
                <w:sz w:val="18"/>
                <w:szCs w:val="18"/>
              </w:rPr>
              <w:lastRenderedPageBreak/>
              <w:t xml:space="preserve">Endret praksis for togleder og fører. </w:t>
            </w:r>
          </w:p>
        </w:tc>
      </w:tr>
      <w:tr w:rsidR="00FA005D" w:rsidRPr="00FA005D" w14:paraId="10AF852D" w14:textId="77777777" w:rsidTr="00011C7A">
        <w:tc>
          <w:tcPr>
            <w:tcW w:w="1157" w:type="dxa"/>
          </w:tcPr>
          <w:p w14:paraId="7A4920F3" w14:textId="3DD91B37" w:rsidR="007548ED" w:rsidRPr="00FA005D" w:rsidRDefault="007548ED" w:rsidP="007548ED">
            <w:pPr>
              <w:rPr>
                <w:rFonts w:ascii="Arial" w:hAnsi="Arial" w:cs="Arial"/>
                <w:sz w:val="18"/>
                <w:szCs w:val="18"/>
              </w:rPr>
            </w:pPr>
            <w:r w:rsidRPr="00FA005D">
              <w:rPr>
                <w:rFonts w:ascii="Arial" w:hAnsi="Arial" w:cs="Arial"/>
                <w:sz w:val="18"/>
                <w:szCs w:val="18"/>
              </w:rPr>
              <w:t>7.25</w:t>
            </w:r>
          </w:p>
        </w:tc>
        <w:tc>
          <w:tcPr>
            <w:tcW w:w="6336" w:type="dxa"/>
          </w:tcPr>
          <w:p w14:paraId="1A3CA9D1" w14:textId="79135DBE" w:rsidR="007548ED" w:rsidRPr="00FA005D" w:rsidRDefault="007548ED" w:rsidP="007548ED">
            <w:pPr>
              <w:rPr>
                <w:rFonts w:ascii="Arial" w:hAnsi="Arial" w:cs="Arial"/>
                <w:sz w:val="18"/>
                <w:szCs w:val="18"/>
              </w:rPr>
            </w:pPr>
            <w:r w:rsidRPr="00FA005D">
              <w:rPr>
                <w:rFonts w:ascii="Arial" w:hAnsi="Arial" w:cs="Arial"/>
                <w:sz w:val="18"/>
                <w:szCs w:val="18"/>
              </w:rPr>
              <w:t>Bestemmelsen som omhandler førerens ansvar dersom kontaktledningen blir spenningsløs er uendret, og blir nr. 1.</w:t>
            </w:r>
          </w:p>
          <w:p w14:paraId="7EE9E44F" w14:textId="77777777" w:rsidR="007548ED" w:rsidRPr="00FA005D" w:rsidRDefault="007548ED" w:rsidP="007548ED">
            <w:pPr>
              <w:rPr>
                <w:rFonts w:ascii="Arial" w:hAnsi="Arial" w:cs="Arial"/>
                <w:sz w:val="18"/>
                <w:szCs w:val="18"/>
              </w:rPr>
            </w:pPr>
          </w:p>
          <w:p w14:paraId="65455392" w14:textId="04D2D408" w:rsidR="007548ED" w:rsidRPr="00FA005D" w:rsidRDefault="007548ED" w:rsidP="007548ED">
            <w:pPr>
              <w:rPr>
                <w:rFonts w:ascii="Arial" w:hAnsi="Arial" w:cs="Arial"/>
                <w:sz w:val="18"/>
                <w:szCs w:val="18"/>
              </w:rPr>
            </w:pPr>
            <w:r w:rsidRPr="00FA005D">
              <w:rPr>
                <w:rFonts w:ascii="Arial" w:hAnsi="Arial" w:cs="Arial"/>
                <w:sz w:val="18"/>
                <w:szCs w:val="18"/>
              </w:rPr>
              <w:t xml:space="preserve">Nr. 2 er ny, og er tilpasset til at alle tog, også tog som ikke er elektrisk drevne, skal varsles dersom toglederen blir oppmerksom på at kontaktledningen er spenningsløs, slik at </w:t>
            </w:r>
            <w:r w:rsidRPr="00FA005D">
              <w:rPr>
                <w:rFonts w:ascii="Arial" w:hAnsi="Arial" w:cs="Arial"/>
                <w:sz w:val="18"/>
                <w:szCs w:val="18"/>
                <w:u w:val="single"/>
              </w:rPr>
              <w:t>alle</w:t>
            </w:r>
            <w:r w:rsidRPr="00FA005D">
              <w:rPr>
                <w:rFonts w:ascii="Arial" w:hAnsi="Arial" w:cs="Arial"/>
                <w:sz w:val="18"/>
                <w:szCs w:val="18"/>
              </w:rPr>
              <w:t xml:space="preserve"> tog reduserer hastigheten til halv sikthastighet. </w:t>
            </w:r>
          </w:p>
          <w:p w14:paraId="416D14C0" w14:textId="77777777" w:rsidR="007548ED" w:rsidRPr="00FA005D" w:rsidRDefault="007548ED" w:rsidP="007548ED">
            <w:pPr>
              <w:rPr>
                <w:rFonts w:ascii="Arial" w:hAnsi="Arial" w:cs="Arial"/>
                <w:sz w:val="18"/>
                <w:szCs w:val="18"/>
              </w:rPr>
            </w:pPr>
          </w:p>
          <w:p w14:paraId="7C3F3AD1" w14:textId="77525F65" w:rsidR="007548ED" w:rsidRPr="00FA005D" w:rsidRDefault="007548ED" w:rsidP="007548ED">
            <w:pPr>
              <w:rPr>
                <w:rFonts w:ascii="Arial" w:hAnsi="Arial" w:cs="Arial"/>
                <w:sz w:val="18"/>
                <w:szCs w:val="18"/>
              </w:rPr>
            </w:pPr>
            <w:r w:rsidRPr="00FA005D">
              <w:rPr>
                <w:rFonts w:ascii="Arial" w:hAnsi="Arial" w:cs="Arial"/>
                <w:sz w:val="18"/>
                <w:szCs w:val="18"/>
              </w:rPr>
              <w:t xml:space="preserve">Årsaken til spenningsløs kontaktledning kan være brudd på kontaktledningen som følge av hindringer i sporet (f.eks. tre over sporet). Fører må i slike tilfeller være forberedt på at det kan være hindringer i sporet og kjøre med halv sikthastighet. Jf. også pkt. 7.1 nummer 1 om varsling til togleder eller togekspeditør ved feil på jernbaneinfrastrukturen og uregelmessigheter. </w:t>
            </w:r>
          </w:p>
          <w:p w14:paraId="10C54C9E" w14:textId="77777777" w:rsidR="007548ED" w:rsidRPr="00FA005D" w:rsidRDefault="007548ED" w:rsidP="007548ED">
            <w:pPr>
              <w:rPr>
                <w:rFonts w:ascii="Arial" w:hAnsi="Arial" w:cs="Arial"/>
                <w:sz w:val="18"/>
                <w:szCs w:val="18"/>
              </w:rPr>
            </w:pPr>
          </w:p>
          <w:p w14:paraId="195A5A06" w14:textId="20C06A93" w:rsidR="007548ED" w:rsidRPr="00FA005D" w:rsidRDefault="007548ED" w:rsidP="007548ED">
            <w:pPr>
              <w:rPr>
                <w:rFonts w:ascii="Arial" w:hAnsi="Arial" w:cs="Arial"/>
                <w:sz w:val="18"/>
                <w:szCs w:val="18"/>
              </w:rPr>
            </w:pPr>
            <w:r w:rsidRPr="00FA005D">
              <w:rPr>
                <w:rFonts w:ascii="Arial" w:hAnsi="Arial" w:cs="Arial"/>
                <w:sz w:val="18"/>
                <w:szCs w:val="18"/>
              </w:rPr>
              <w:t xml:space="preserve">Kontaktledningen kan også være spenningsløs fordi det er en nødsituasjon og kjørestrøm er koplet ut (nødfrakopling). </w:t>
            </w:r>
          </w:p>
          <w:p w14:paraId="628214D2" w14:textId="3A3C6641" w:rsidR="007548ED" w:rsidRPr="00FA005D" w:rsidRDefault="007548ED" w:rsidP="007548ED">
            <w:pPr>
              <w:rPr>
                <w:rFonts w:ascii="Arial" w:hAnsi="Arial" w:cs="Arial"/>
                <w:sz w:val="18"/>
                <w:szCs w:val="18"/>
              </w:rPr>
            </w:pPr>
          </w:p>
        </w:tc>
        <w:tc>
          <w:tcPr>
            <w:tcW w:w="2126" w:type="dxa"/>
          </w:tcPr>
          <w:p w14:paraId="3923633B"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togleder og fører. </w:t>
            </w:r>
          </w:p>
          <w:p w14:paraId="01E530B6" w14:textId="77777777" w:rsidR="007548ED" w:rsidRPr="00FA005D" w:rsidRDefault="007548ED" w:rsidP="007548ED">
            <w:pPr>
              <w:rPr>
                <w:rFonts w:ascii="Arial" w:hAnsi="Arial" w:cs="Arial"/>
                <w:sz w:val="18"/>
                <w:szCs w:val="18"/>
              </w:rPr>
            </w:pPr>
          </w:p>
          <w:p w14:paraId="3365A783" w14:textId="7F1B5719" w:rsidR="007548ED" w:rsidRPr="00FA005D" w:rsidRDefault="007548ED" w:rsidP="007548ED">
            <w:pPr>
              <w:rPr>
                <w:rFonts w:ascii="Arial" w:hAnsi="Arial" w:cs="Arial"/>
                <w:sz w:val="18"/>
                <w:szCs w:val="18"/>
              </w:rPr>
            </w:pPr>
          </w:p>
        </w:tc>
      </w:tr>
      <w:tr w:rsidR="00FA005D" w:rsidRPr="00FA005D" w14:paraId="0FDD0539" w14:textId="77777777" w:rsidTr="00011C7A">
        <w:tc>
          <w:tcPr>
            <w:tcW w:w="1157" w:type="dxa"/>
          </w:tcPr>
          <w:p w14:paraId="66EE6179" w14:textId="767DC4E6" w:rsidR="007548ED" w:rsidRPr="00FA005D" w:rsidRDefault="007548ED" w:rsidP="007548ED">
            <w:pPr>
              <w:rPr>
                <w:rFonts w:ascii="Arial" w:hAnsi="Arial" w:cs="Arial"/>
                <w:sz w:val="18"/>
                <w:szCs w:val="18"/>
              </w:rPr>
            </w:pPr>
            <w:r w:rsidRPr="00FA005D">
              <w:rPr>
                <w:rFonts w:ascii="Arial" w:hAnsi="Arial" w:cs="Arial"/>
                <w:sz w:val="18"/>
                <w:szCs w:val="18"/>
              </w:rPr>
              <w:t>7.26 nr. 2</w:t>
            </w:r>
          </w:p>
        </w:tc>
        <w:tc>
          <w:tcPr>
            <w:tcW w:w="6336" w:type="dxa"/>
          </w:tcPr>
          <w:p w14:paraId="7C1B3B87" w14:textId="102E5391" w:rsidR="007548ED" w:rsidRPr="00FA005D" w:rsidRDefault="007548ED" w:rsidP="007548ED">
            <w:pPr>
              <w:rPr>
                <w:rFonts w:ascii="Arial" w:hAnsi="Arial" w:cs="Arial"/>
                <w:sz w:val="18"/>
                <w:szCs w:val="18"/>
              </w:rPr>
            </w:pPr>
            <w:r w:rsidRPr="00FA005D">
              <w:rPr>
                <w:rFonts w:ascii="Arial" w:hAnsi="Arial" w:cs="Arial"/>
                <w:sz w:val="18"/>
                <w:szCs w:val="18"/>
              </w:rPr>
              <w:t xml:space="preserve">Bestemmelser for håndtering av varsel om ras fra rasvarslingsanlegg for tog i FS-/OS-modus på strekning med ERTMS er tatt inn. </w:t>
            </w:r>
          </w:p>
          <w:p w14:paraId="72854B1E" w14:textId="77777777" w:rsidR="007548ED" w:rsidRPr="00FA005D" w:rsidRDefault="007548ED" w:rsidP="007548ED">
            <w:pPr>
              <w:rPr>
                <w:rFonts w:ascii="Arial" w:hAnsi="Arial" w:cs="Arial"/>
                <w:sz w:val="18"/>
                <w:szCs w:val="18"/>
              </w:rPr>
            </w:pPr>
          </w:p>
          <w:p w14:paraId="74B385A2" w14:textId="35C6A5FC" w:rsidR="007548ED" w:rsidRPr="00FA005D" w:rsidRDefault="007548ED" w:rsidP="007548ED">
            <w:pPr>
              <w:rPr>
                <w:rFonts w:ascii="Arial" w:hAnsi="Arial" w:cs="Arial"/>
                <w:sz w:val="18"/>
                <w:szCs w:val="18"/>
              </w:rPr>
            </w:pPr>
            <w:r w:rsidRPr="00FA005D">
              <w:rPr>
                <w:rFonts w:ascii="Arial" w:hAnsi="Arial" w:cs="Arial"/>
                <w:sz w:val="18"/>
                <w:szCs w:val="18"/>
              </w:rPr>
              <w:t>Ved utløst ras er det følgende reaksjoner i toget ut ifra togets posisjon i forhold til rasvarslingsanlegget (beskrivelse mottatt fra Bane NORs ERTMS-program):</w:t>
            </w:r>
          </w:p>
          <w:p w14:paraId="614E909D" w14:textId="77777777" w:rsidR="007548ED" w:rsidRPr="00FA005D" w:rsidRDefault="007548ED" w:rsidP="007548ED">
            <w:pPr>
              <w:rPr>
                <w:rFonts w:ascii="Arial" w:hAnsi="Arial" w:cs="Arial"/>
                <w:sz w:val="18"/>
                <w:szCs w:val="18"/>
              </w:rPr>
            </w:pPr>
          </w:p>
          <w:p w14:paraId="5C0FF164" w14:textId="33474505" w:rsidR="007548ED" w:rsidRPr="00FA005D" w:rsidRDefault="007548ED" w:rsidP="007548ED">
            <w:pPr>
              <w:pStyle w:val="Listeavsnitt"/>
              <w:numPr>
                <w:ilvl w:val="0"/>
                <w:numId w:val="12"/>
              </w:numPr>
              <w:ind w:left="360"/>
              <w:rPr>
                <w:rFonts w:ascii="Arial" w:hAnsi="Arial" w:cs="Arial"/>
                <w:i/>
                <w:iCs/>
                <w:sz w:val="18"/>
                <w:szCs w:val="18"/>
              </w:rPr>
            </w:pPr>
            <w:r w:rsidRPr="00FA005D">
              <w:rPr>
                <w:rFonts w:ascii="Arial" w:hAnsi="Arial" w:cs="Arial"/>
                <w:i/>
                <w:iCs/>
                <w:sz w:val="18"/>
                <w:szCs w:val="18"/>
              </w:rPr>
              <w:t>Tog er langt nok unna til å akseptere forkortet kjøretillatelse med «mode profile» med OS fra grensen til rasområdet:</w:t>
            </w:r>
          </w:p>
          <w:p w14:paraId="6AAC7812" w14:textId="77777777" w:rsidR="007548ED" w:rsidRPr="00FA005D" w:rsidRDefault="007548ED" w:rsidP="007548ED">
            <w:pPr>
              <w:numPr>
                <w:ilvl w:val="1"/>
                <w:numId w:val="9"/>
              </w:numPr>
              <w:ind w:left="720"/>
              <w:rPr>
                <w:rFonts w:ascii="Arial" w:hAnsi="Arial" w:cs="Arial"/>
                <w:i/>
                <w:iCs/>
                <w:sz w:val="18"/>
                <w:szCs w:val="18"/>
              </w:rPr>
            </w:pPr>
            <w:r w:rsidRPr="00FA005D">
              <w:rPr>
                <w:rFonts w:ascii="Arial" w:hAnsi="Arial" w:cs="Arial"/>
                <w:i/>
                <w:iCs/>
                <w:sz w:val="18"/>
                <w:szCs w:val="18"/>
              </w:rPr>
              <w:t>Tekstmelding «Rasvarslingsanlegg utløst» sendes til toget</w:t>
            </w:r>
          </w:p>
          <w:p w14:paraId="6262D643" w14:textId="0852F32E" w:rsidR="007548ED" w:rsidRPr="00FA005D" w:rsidRDefault="007548ED" w:rsidP="007548ED">
            <w:pPr>
              <w:numPr>
                <w:ilvl w:val="1"/>
                <w:numId w:val="9"/>
              </w:numPr>
              <w:ind w:left="720"/>
              <w:rPr>
                <w:rFonts w:ascii="Arial" w:hAnsi="Arial" w:cs="Arial"/>
                <w:i/>
                <w:iCs/>
                <w:sz w:val="18"/>
                <w:szCs w:val="18"/>
              </w:rPr>
            </w:pPr>
            <w:r w:rsidRPr="00FA005D">
              <w:rPr>
                <w:rFonts w:ascii="Arial" w:hAnsi="Arial" w:cs="Arial"/>
                <w:i/>
                <w:iCs/>
                <w:sz w:val="18"/>
                <w:szCs w:val="18"/>
              </w:rPr>
              <w:t>Dersom denne ikke kvitteres, vil toget stoppes ved grensen til rasområdet – det er ingen tidsbegrensning</w:t>
            </w:r>
          </w:p>
          <w:p w14:paraId="5F379021" w14:textId="0614ADF9" w:rsidR="007548ED" w:rsidRPr="00FA005D" w:rsidRDefault="007548ED" w:rsidP="007548ED">
            <w:pPr>
              <w:numPr>
                <w:ilvl w:val="1"/>
                <w:numId w:val="9"/>
              </w:numPr>
              <w:ind w:left="720"/>
              <w:rPr>
                <w:rFonts w:ascii="Arial" w:hAnsi="Arial" w:cs="Arial"/>
                <w:i/>
                <w:iCs/>
                <w:sz w:val="18"/>
                <w:szCs w:val="18"/>
              </w:rPr>
            </w:pPr>
            <w:r w:rsidRPr="00FA005D">
              <w:rPr>
                <w:rFonts w:ascii="Arial" w:hAnsi="Arial" w:cs="Arial"/>
                <w:i/>
                <w:iCs/>
                <w:sz w:val="18"/>
                <w:szCs w:val="18"/>
              </w:rPr>
              <w:t>Dersom denne kvitteres fortsetter toget med ny kjøretillatelse</w:t>
            </w:r>
          </w:p>
          <w:p w14:paraId="39C2479C" w14:textId="77777777" w:rsidR="007548ED" w:rsidRPr="00FA005D" w:rsidRDefault="007548ED" w:rsidP="007548ED">
            <w:pPr>
              <w:numPr>
                <w:ilvl w:val="1"/>
                <w:numId w:val="10"/>
              </w:numPr>
              <w:ind w:left="720"/>
              <w:rPr>
                <w:rFonts w:ascii="Arial" w:hAnsi="Arial" w:cs="Arial"/>
                <w:i/>
                <w:iCs/>
                <w:sz w:val="18"/>
                <w:szCs w:val="18"/>
                <w:lang w:val="da-DK"/>
              </w:rPr>
            </w:pPr>
            <w:r w:rsidRPr="00FA005D">
              <w:rPr>
                <w:rFonts w:ascii="Arial" w:hAnsi="Arial" w:cs="Arial"/>
                <w:i/>
                <w:iCs/>
                <w:sz w:val="18"/>
                <w:szCs w:val="18"/>
                <w:lang w:val="da-DK"/>
              </w:rPr>
              <w:t>Tog får overgang til OS ved grensen til rasområdet.</w:t>
            </w:r>
          </w:p>
          <w:p w14:paraId="0F4D8FF2" w14:textId="33CF65BA" w:rsidR="007548ED" w:rsidRPr="00FA005D" w:rsidRDefault="007548ED" w:rsidP="007548ED">
            <w:pPr>
              <w:numPr>
                <w:ilvl w:val="1"/>
                <w:numId w:val="10"/>
              </w:numPr>
              <w:ind w:left="720"/>
              <w:rPr>
                <w:rFonts w:ascii="Arial" w:hAnsi="Arial" w:cs="Arial"/>
                <w:i/>
                <w:iCs/>
                <w:sz w:val="18"/>
                <w:szCs w:val="18"/>
              </w:rPr>
            </w:pPr>
            <w:r w:rsidRPr="00FA005D">
              <w:rPr>
                <w:rFonts w:ascii="Arial" w:hAnsi="Arial" w:cs="Arial"/>
                <w:i/>
                <w:iCs/>
                <w:sz w:val="18"/>
                <w:szCs w:val="18"/>
              </w:rPr>
              <w:t>Dersom denne ikke kvitteres, vil  toget stoppes ved grensen til rasområdet</w:t>
            </w:r>
          </w:p>
          <w:p w14:paraId="717442DB" w14:textId="367E63D1" w:rsidR="007548ED" w:rsidRPr="00FA005D" w:rsidRDefault="007548ED" w:rsidP="007548ED">
            <w:pPr>
              <w:numPr>
                <w:ilvl w:val="1"/>
                <w:numId w:val="10"/>
              </w:numPr>
              <w:ind w:left="720"/>
              <w:rPr>
                <w:rFonts w:ascii="Arial" w:hAnsi="Arial" w:cs="Arial"/>
                <w:i/>
                <w:iCs/>
                <w:sz w:val="18"/>
                <w:szCs w:val="18"/>
              </w:rPr>
            </w:pPr>
            <w:r w:rsidRPr="00FA005D">
              <w:rPr>
                <w:rFonts w:ascii="Arial" w:hAnsi="Arial" w:cs="Arial"/>
                <w:i/>
                <w:iCs/>
                <w:sz w:val="18"/>
                <w:szCs w:val="18"/>
              </w:rPr>
              <w:t>Dersom denne kvitteres, fortsetter toget i OS gjennom rasområdet</w:t>
            </w:r>
          </w:p>
          <w:p w14:paraId="1435D248" w14:textId="77777777" w:rsidR="007548ED" w:rsidRPr="00FA005D" w:rsidRDefault="007548ED" w:rsidP="007548ED">
            <w:pPr>
              <w:numPr>
                <w:ilvl w:val="1"/>
                <w:numId w:val="11"/>
              </w:numPr>
              <w:ind w:left="720"/>
              <w:rPr>
                <w:rFonts w:ascii="Arial" w:hAnsi="Arial" w:cs="Arial"/>
                <w:i/>
                <w:iCs/>
                <w:sz w:val="18"/>
                <w:szCs w:val="18"/>
              </w:rPr>
            </w:pPr>
            <w:r w:rsidRPr="00FA005D">
              <w:rPr>
                <w:rFonts w:ascii="Arial" w:hAnsi="Arial" w:cs="Arial"/>
                <w:i/>
                <w:iCs/>
                <w:sz w:val="18"/>
                <w:szCs w:val="18"/>
              </w:rPr>
              <w:t>Tog får overgang til FS når hele toget er ute av rasområdet.</w:t>
            </w:r>
          </w:p>
          <w:p w14:paraId="7CC837EF" w14:textId="77777777" w:rsidR="007548ED" w:rsidRPr="00FA005D" w:rsidRDefault="007548ED" w:rsidP="007548ED">
            <w:pPr>
              <w:ind w:left="360"/>
              <w:rPr>
                <w:rFonts w:ascii="Arial" w:hAnsi="Arial" w:cs="Arial"/>
                <w:sz w:val="18"/>
                <w:szCs w:val="18"/>
              </w:rPr>
            </w:pPr>
          </w:p>
          <w:p w14:paraId="6FD0DE68" w14:textId="71D296F1" w:rsidR="007548ED" w:rsidRPr="00FA005D" w:rsidRDefault="007548ED" w:rsidP="007548ED">
            <w:pPr>
              <w:pStyle w:val="Listeavsnitt"/>
              <w:numPr>
                <w:ilvl w:val="0"/>
                <w:numId w:val="12"/>
              </w:numPr>
              <w:ind w:left="360"/>
              <w:rPr>
                <w:rFonts w:ascii="Arial" w:hAnsi="Arial" w:cs="Arial"/>
                <w:i/>
                <w:iCs/>
                <w:sz w:val="18"/>
                <w:szCs w:val="18"/>
              </w:rPr>
            </w:pPr>
            <w:r w:rsidRPr="00FA005D">
              <w:rPr>
                <w:rFonts w:ascii="Arial" w:hAnsi="Arial" w:cs="Arial"/>
                <w:i/>
                <w:iCs/>
                <w:sz w:val="18"/>
                <w:szCs w:val="18"/>
              </w:rPr>
              <w:t>Tog er for nær til å akseptere forkortet kjøretillatelse med «mode profile» med OS fra grensen til rasområdet:</w:t>
            </w:r>
          </w:p>
          <w:p w14:paraId="5BEC7863" w14:textId="77777777" w:rsidR="007548ED" w:rsidRPr="00FA005D" w:rsidRDefault="007548ED" w:rsidP="007548ED">
            <w:pPr>
              <w:numPr>
                <w:ilvl w:val="1"/>
                <w:numId w:val="11"/>
              </w:numPr>
              <w:ind w:left="720"/>
              <w:rPr>
                <w:rFonts w:ascii="Arial" w:hAnsi="Arial" w:cs="Arial"/>
                <w:i/>
                <w:iCs/>
                <w:sz w:val="18"/>
                <w:szCs w:val="18"/>
              </w:rPr>
            </w:pPr>
            <w:r w:rsidRPr="00FA005D">
              <w:rPr>
                <w:rFonts w:ascii="Arial" w:hAnsi="Arial" w:cs="Arial"/>
                <w:i/>
                <w:iCs/>
                <w:sz w:val="18"/>
                <w:szCs w:val="18"/>
              </w:rPr>
              <w:t>Tekstmelding «Rasvarslingsanlegg utløst» sendes til toget.</w:t>
            </w:r>
          </w:p>
          <w:p w14:paraId="5ACBCD29" w14:textId="40085D16" w:rsidR="007548ED" w:rsidRPr="00FA005D" w:rsidRDefault="007548ED" w:rsidP="007548ED">
            <w:pPr>
              <w:numPr>
                <w:ilvl w:val="1"/>
                <w:numId w:val="11"/>
              </w:numPr>
              <w:ind w:left="720"/>
              <w:rPr>
                <w:rFonts w:ascii="Arial" w:hAnsi="Arial" w:cs="Arial"/>
                <w:i/>
                <w:iCs/>
                <w:sz w:val="18"/>
                <w:szCs w:val="18"/>
              </w:rPr>
            </w:pPr>
            <w:r w:rsidRPr="00FA005D">
              <w:rPr>
                <w:rFonts w:ascii="Arial" w:hAnsi="Arial" w:cs="Arial"/>
                <w:i/>
                <w:iCs/>
                <w:sz w:val="18"/>
                <w:szCs w:val="18"/>
              </w:rPr>
              <w:t>Denne må kvitteres før lokfører kan kvittere post trip.</w:t>
            </w:r>
          </w:p>
          <w:p w14:paraId="2E62AF26" w14:textId="125C0552" w:rsidR="007548ED" w:rsidRPr="00FA005D" w:rsidRDefault="007548ED" w:rsidP="007548ED">
            <w:pPr>
              <w:numPr>
                <w:ilvl w:val="1"/>
                <w:numId w:val="11"/>
              </w:numPr>
              <w:ind w:left="720"/>
              <w:rPr>
                <w:rFonts w:ascii="Arial" w:hAnsi="Arial" w:cs="Arial"/>
                <w:i/>
                <w:iCs/>
                <w:sz w:val="18"/>
                <w:szCs w:val="18"/>
              </w:rPr>
            </w:pPr>
            <w:r w:rsidRPr="00FA005D">
              <w:rPr>
                <w:rFonts w:ascii="Arial" w:hAnsi="Arial" w:cs="Arial"/>
                <w:i/>
                <w:iCs/>
                <w:sz w:val="18"/>
                <w:szCs w:val="18"/>
              </w:rPr>
              <w:t>Tog får nødstopp.</w:t>
            </w:r>
          </w:p>
          <w:p w14:paraId="2D9F5D96" w14:textId="77777777" w:rsidR="007548ED" w:rsidRPr="00FA005D" w:rsidRDefault="007548ED" w:rsidP="007548ED">
            <w:pPr>
              <w:ind w:left="720"/>
              <w:rPr>
                <w:rFonts w:ascii="Arial" w:hAnsi="Arial" w:cs="Arial"/>
                <w:i/>
                <w:iCs/>
                <w:sz w:val="18"/>
                <w:szCs w:val="18"/>
              </w:rPr>
            </w:pPr>
          </w:p>
          <w:p w14:paraId="1AE60BEA" w14:textId="68F1DAD0" w:rsidR="007548ED" w:rsidRPr="00FA005D" w:rsidRDefault="007548ED" w:rsidP="007548ED">
            <w:pPr>
              <w:pStyle w:val="Listeavsnitt"/>
              <w:numPr>
                <w:ilvl w:val="0"/>
                <w:numId w:val="12"/>
              </w:numPr>
              <w:ind w:left="360"/>
              <w:rPr>
                <w:rFonts w:ascii="Arial" w:hAnsi="Arial" w:cs="Arial"/>
                <w:i/>
                <w:iCs/>
                <w:sz w:val="18"/>
                <w:szCs w:val="18"/>
              </w:rPr>
            </w:pPr>
            <w:r w:rsidRPr="00FA005D">
              <w:rPr>
                <w:rFonts w:ascii="Arial" w:hAnsi="Arial" w:cs="Arial"/>
                <w:i/>
                <w:iCs/>
                <w:sz w:val="18"/>
                <w:szCs w:val="18"/>
              </w:rPr>
              <w:t>Tog er i rasområdet:</w:t>
            </w:r>
          </w:p>
          <w:p w14:paraId="75B13BAE" w14:textId="77777777" w:rsidR="007548ED" w:rsidRPr="00FA005D" w:rsidRDefault="007548ED" w:rsidP="007548ED">
            <w:pPr>
              <w:pStyle w:val="Listeavsnitt"/>
              <w:numPr>
                <w:ilvl w:val="0"/>
                <w:numId w:val="13"/>
              </w:numPr>
              <w:rPr>
                <w:rFonts w:ascii="Arial" w:hAnsi="Arial" w:cs="Arial"/>
                <w:sz w:val="18"/>
                <w:szCs w:val="18"/>
              </w:rPr>
            </w:pPr>
            <w:r w:rsidRPr="00FA005D">
              <w:rPr>
                <w:rFonts w:ascii="Arial" w:hAnsi="Arial" w:cs="Arial"/>
                <w:i/>
                <w:iCs/>
                <w:sz w:val="18"/>
                <w:szCs w:val="18"/>
              </w:rPr>
              <w:t>Tekstmelding «Rasvarslingsanlegg utløst» sendes til toget.</w:t>
            </w:r>
          </w:p>
          <w:p w14:paraId="56BA9FD9" w14:textId="75C36F6D" w:rsidR="007548ED" w:rsidRPr="00FA005D" w:rsidRDefault="007548ED" w:rsidP="007548ED">
            <w:pPr>
              <w:pStyle w:val="Listeavsnitt"/>
              <w:numPr>
                <w:ilvl w:val="0"/>
                <w:numId w:val="13"/>
              </w:numPr>
              <w:rPr>
                <w:rFonts w:ascii="Arial" w:hAnsi="Arial" w:cs="Arial"/>
                <w:sz w:val="18"/>
                <w:szCs w:val="18"/>
              </w:rPr>
            </w:pPr>
            <w:r w:rsidRPr="00FA005D">
              <w:rPr>
                <w:rFonts w:ascii="Arial" w:hAnsi="Arial" w:cs="Arial"/>
                <w:i/>
                <w:iCs/>
                <w:sz w:val="18"/>
                <w:szCs w:val="18"/>
              </w:rPr>
              <w:t>Dersom denne ikke kvitteres, vil toget stoppes ved grensen ut av rasområdet – det er ingen tidsbegrensning.</w:t>
            </w:r>
          </w:p>
          <w:p w14:paraId="01CF10DE" w14:textId="09FACE27" w:rsidR="007548ED" w:rsidRPr="00FA005D" w:rsidRDefault="007548ED" w:rsidP="007548ED">
            <w:pPr>
              <w:pStyle w:val="Listeavsnitt"/>
              <w:numPr>
                <w:ilvl w:val="0"/>
                <w:numId w:val="13"/>
              </w:numPr>
              <w:rPr>
                <w:rFonts w:ascii="Arial" w:hAnsi="Arial" w:cs="Arial"/>
                <w:sz w:val="18"/>
                <w:szCs w:val="18"/>
              </w:rPr>
            </w:pPr>
            <w:r w:rsidRPr="00FA005D">
              <w:rPr>
                <w:rFonts w:ascii="Arial" w:hAnsi="Arial" w:cs="Arial"/>
                <w:i/>
                <w:iCs/>
                <w:sz w:val="18"/>
                <w:szCs w:val="18"/>
              </w:rPr>
              <w:t>Dersom denne kvitteres, fortsetter toget med opprinnelig kjøretillatelse.</w:t>
            </w:r>
          </w:p>
          <w:p w14:paraId="52956428" w14:textId="5ED3E397" w:rsidR="007548ED" w:rsidRPr="00FA005D" w:rsidRDefault="007548ED" w:rsidP="007548ED">
            <w:pPr>
              <w:pStyle w:val="Listeavsnitt"/>
              <w:numPr>
                <w:ilvl w:val="0"/>
                <w:numId w:val="13"/>
              </w:numPr>
              <w:rPr>
                <w:rFonts w:ascii="Arial" w:hAnsi="Arial" w:cs="Arial"/>
                <w:sz w:val="18"/>
                <w:szCs w:val="18"/>
              </w:rPr>
            </w:pPr>
            <w:r w:rsidRPr="00FA005D">
              <w:rPr>
                <w:rFonts w:ascii="Arial" w:hAnsi="Arial" w:cs="Arial"/>
                <w:i/>
                <w:iCs/>
                <w:sz w:val="18"/>
                <w:szCs w:val="18"/>
              </w:rPr>
              <w:t>Tog beholder opprinnelig kjøretillatelse</w:t>
            </w:r>
          </w:p>
          <w:p w14:paraId="36CEE3EF" w14:textId="77777777" w:rsidR="007548ED" w:rsidRPr="00FA005D" w:rsidRDefault="007548ED" w:rsidP="007548ED">
            <w:pPr>
              <w:rPr>
                <w:rFonts w:ascii="Arial" w:hAnsi="Arial" w:cs="Arial"/>
                <w:sz w:val="18"/>
                <w:szCs w:val="18"/>
              </w:rPr>
            </w:pPr>
          </w:p>
          <w:p w14:paraId="00C10268" w14:textId="39E8D8E5" w:rsidR="007548ED" w:rsidRPr="00FA005D" w:rsidRDefault="007548ED" w:rsidP="007548ED">
            <w:pPr>
              <w:rPr>
                <w:rFonts w:ascii="Arial" w:hAnsi="Arial" w:cs="Arial"/>
                <w:sz w:val="18"/>
                <w:szCs w:val="18"/>
              </w:rPr>
            </w:pPr>
            <w:r w:rsidRPr="00FA005D">
              <w:rPr>
                <w:rFonts w:ascii="Arial" w:hAnsi="Arial" w:cs="Arial"/>
                <w:sz w:val="18"/>
                <w:szCs w:val="18"/>
              </w:rPr>
              <w:t>Bestemmelser for tog i SR-modus er tatt inn i pkt. 7.23, og for skift (SH-modus) i pkt. 3.28. Arbeid i spor er dekket av nytt pkt. 7.26 nr. 4.</w:t>
            </w:r>
          </w:p>
          <w:p w14:paraId="621E3D97" w14:textId="08226143" w:rsidR="007548ED" w:rsidRPr="00FA005D" w:rsidRDefault="007548ED" w:rsidP="007548ED">
            <w:pPr>
              <w:rPr>
                <w:rFonts w:ascii="Arial" w:hAnsi="Arial" w:cs="Arial"/>
                <w:sz w:val="18"/>
                <w:szCs w:val="18"/>
              </w:rPr>
            </w:pPr>
          </w:p>
        </w:tc>
        <w:tc>
          <w:tcPr>
            <w:tcW w:w="2126" w:type="dxa"/>
          </w:tcPr>
          <w:p w14:paraId="4EDE9A82" w14:textId="77777777" w:rsidR="007548ED" w:rsidRPr="00FA005D" w:rsidRDefault="007548ED" w:rsidP="007548ED">
            <w:pPr>
              <w:rPr>
                <w:rFonts w:ascii="Arial" w:hAnsi="Arial" w:cs="Arial"/>
                <w:sz w:val="18"/>
                <w:szCs w:val="18"/>
              </w:rPr>
            </w:pPr>
            <w:r w:rsidRPr="00FA005D">
              <w:rPr>
                <w:rFonts w:ascii="Arial" w:hAnsi="Arial" w:cs="Arial"/>
                <w:sz w:val="18"/>
                <w:szCs w:val="18"/>
              </w:rPr>
              <w:lastRenderedPageBreak/>
              <w:t xml:space="preserve">Endringen medfører ny praksis for fører ved rasvarslingsanlegg </w:t>
            </w:r>
            <w:r w:rsidRPr="00FA005D">
              <w:rPr>
                <w:rFonts w:ascii="Arial" w:hAnsi="Arial" w:cs="Arial"/>
                <w:sz w:val="18"/>
                <w:szCs w:val="18"/>
              </w:rPr>
              <w:lastRenderedPageBreak/>
              <w:t xml:space="preserve">der det indikeres ras (selv om det pr. i dag ikke er noen rasvarslingsanlegg på strekning med ERTMS). </w:t>
            </w:r>
          </w:p>
          <w:p w14:paraId="6BBD162A" w14:textId="77777777" w:rsidR="007548ED" w:rsidRPr="00FA005D" w:rsidRDefault="007548ED" w:rsidP="007548ED">
            <w:pPr>
              <w:rPr>
                <w:rFonts w:ascii="Arial" w:hAnsi="Arial" w:cs="Arial"/>
                <w:sz w:val="18"/>
                <w:szCs w:val="18"/>
              </w:rPr>
            </w:pPr>
          </w:p>
          <w:p w14:paraId="3D2DB381" w14:textId="56E95D0E" w:rsidR="007548ED" w:rsidRPr="00FA005D" w:rsidRDefault="007548ED" w:rsidP="007548ED">
            <w:pPr>
              <w:rPr>
                <w:rFonts w:ascii="Arial" w:hAnsi="Arial" w:cs="Arial"/>
                <w:sz w:val="18"/>
                <w:szCs w:val="18"/>
              </w:rPr>
            </w:pPr>
          </w:p>
        </w:tc>
      </w:tr>
      <w:tr w:rsidR="00FA005D" w:rsidRPr="00FA005D" w14:paraId="7020E623" w14:textId="77777777" w:rsidTr="00011C7A">
        <w:tc>
          <w:tcPr>
            <w:tcW w:w="1157" w:type="dxa"/>
          </w:tcPr>
          <w:p w14:paraId="2E666A46" w14:textId="7A87027C" w:rsidR="007548ED" w:rsidRPr="00FA005D" w:rsidRDefault="007548ED" w:rsidP="007548ED">
            <w:pPr>
              <w:rPr>
                <w:rFonts w:ascii="Arial" w:hAnsi="Arial" w:cs="Arial"/>
                <w:sz w:val="18"/>
                <w:szCs w:val="18"/>
              </w:rPr>
            </w:pPr>
            <w:r w:rsidRPr="00FA005D">
              <w:rPr>
                <w:rFonts w:ascii="Arial" w:hAnsi="Arial" w:cs="Arial"/>
                <w:sz w:val="18"/>
                <w:szCs w:val="18"/>
              </w:rPr>
              <w:lastRenderedPageBreak/>
              <w:t>7.26 nr. 4</w:t>
            </w:r>
          </w:p>
        </w:tc>
        <w:tc>
          <w:tcPr>
            <w:tcW w:w="6336" w:type="dxa"/>
          </w:tcPr>
          <w:p w14:paraId="2A07CA96" w14:textId="3CF89403" w:rsidR="007548ED" w:rsidRPr="00FA005D" w:rsidRDefault="007548ED" w:rsidP="007548ED">
            <w:pPr>
              <w:rPr>
                <w:rFonts w:ascii="Arial" w:hAnsi="Arial" w:cs="Arial"/>
                <w:sz w:val="18"/>
                <w:szCs w:val="18"/>
              </w:rPr>
            </w:pPr>
            <w:r w:rsidRPr="00FA005D">
              <w:rPr>
                <w:rFonts w:ascii="Arial" w:hAnsi="Arial" w:cs="Arial"/>
                <w:sz w:val="18"/>
                <w:szCs w:val="18"/>
              </w:rPr>
              <w:t>Ny bestemmelse om at toglederen skal sende nødanrop i det berørte området dersom det indikeres ras i et rasvarslingsanlegg er ny. Vi vurderer det slik at øker sikkerheten dersom toglederen sender nødanrop ved indikert ras, for alle driftsformer. På denne måten vil alle tog, alle skiftebevegelser og alle i et arbeid som har en togradio få melding. Vi antar at ras indikeres såpass sjeldent at togleder vil kunne håndtere dette.</w:t>
            </w:r>
          </w:p>
        </w:tc>
        <w:tc>
          <w:tcPr>
            <w:tcW w:w="2126" w:type="dxa"/>
          </w:tcPr>
          <w:p w14:paraId="07F39717" w14:textId="51A3CF68" w:rsidR="007548ED" w:rsidRPr="00FA005D" w:rsidRDefault="007548ED" w:rsidP="007548ED">
            <w:pPr>
              <w:rPr>
                <w:rFonts w:ascii="Arial" w:hAnsi="Arial" w:cs="Arial"/>
                <w:sz w:val="18"/>
                <w:szCs w:val="18"/>
              </w:rPr>
            </w:pPr>
            <w:r w:rsidRPr="00FA005D">
              <w:rPr>
                <w:rFonts w:ascii="Arial" w:hAnsi="Arial" w:cs="Arial"/>
                <w:sz w:val="18"/>
                <w:szCs w:val="18"/>
              </w:rPr>
              <w:t xml:space="preserve">Endret praksis for togleder.. </w:t>
            </w:r>
          </w:p>
        </w:tc>
      </w:tr>
      <w:tr w:rsidR="00FA005D" w:rsidRPr="00FA005D" w14:paraId="2070F019" w14:textId="77777777" w:rsidTr="00011C7A">
        <w:tc>
          <w:tcPr>
            <w:tcW w:w="1157" w:type="dxa"/>
          </w:tcPr>
          <w:p w14:paraId="7E303883" w14:textId="1A0C2FF2" w:rsidR="007548ED" w:rsidRPr="00FA005D" w:rsidRDefault="007548ED" w:rsidP="007548ED">
            <w:pPr>
              <w:rPr>
                <w:rFonts w:ascii="Arial" w:hAnsi="Arial" w:cs="Arial"/>
                <w:sz w:val="18"/>
                <w:szCs w:val="18"/>
              </w:rPr>
            </w:pPr>
            <w:r w:rsidRPr="00FA005D">
              <w:rPr>
                <w:rFonts w:ascii="Arial" w:hAnsi="Arial" w:cs="Arial"/>
                <w:sz w:val="18"/>
                <w:szCs w:val="18"/>
              </w:rPr>
              <w:t>(7.28 nr. 2)</w:t>
            </w:r>
          </w:p>
        </w:tc>
        <w:tc>
          <w:tcPr>
            <w:tcW w:w="6336" w:type="dxa"/>
          </w:tcPr>
          <w:p w14:paraId="6774C5E7" w14:textId="3C0B8556" w:rsidR="007548ED" w:rsidRPr="00FA005D" w:rsidRDefault="007548ED" w:rsidP="007548ED">
            <w:pPr>
              <w:rPr>
                <w:rFonts w:ascii="Arial" w:hAnsi="Arial" w:cs="Arial"/>
                <w:sz w:val="18"/>
                <w:szCs w:val="18"/>
              </w:rPr>
            </w:pPr>
            <w:r w:rsidRPr="00FA005D">
              <w:rPr>
                <w:rFonts w:ascii="Arial" w:hAnsi="Arial" w:cs="Arial"/>
                <w:sz w:val="18"/>
                <w:szCs w:val="18"/>
              </w:rPr>
              <w:t>Følgende bestemmelse er fjernet:</w:t>
            </w:r>
          </w:p>
          <w:p w14:paraId="770014CB" w14:textId="77777777" w:rsidR="007548ED" w:rsidRPr="00FA005D" w:rsidRDefault="007548ED" w:rsidP="007548ED">
            <w:pPr>
              <w:rPr>
                <w:rFonts w:ascii="Arial" w:hAnsi="Arial" w:cs="Arial"/>
                <w:sz w:val="18"/>
                <w:szCs w:val="18"/>
              </w:rPr>
            </w:pPr>
          </w:p>
          <w:p w14:paraId="533C307D" w14:textId="79AF157B" w:rsidR="007548ED" w:rsidRPr="00FA005D" w:rsidRDefault="007548ED" w:rsidP="007548ED">
            <w:pPr>
              <w:rPr>
                <w:rFonts w:ascii="Arial" w:hAnsi="Arial" w:cs="Arial"/>
                <w:i/>
                <w:iCs/>
                <w:sz w:val="18"/>
                <w:szCs w:val="18"/>
              </w:rPr>
            </w:pPr>
            <w:r w:rsidRPr="00FA005D">
              <w:rPr>
                <w:rFonts w:ascii="Arial" w:hAnsi="Arial" w:cs="Arial"/>
                <w:i/>
                <w:iCs/>
                <w:sz w:val="18"/>
                <w:szCs w:val="18"/>
              </w:rPr>
              <w:t>2. På planovergang der veisikringsanlegget midlertidig er satt ut av bruk og inntil vakthold er på plass, skal føreren av toget stoppe foran planovergangen. Føreren skal gi signal 83 «Tog kommer» før toget settes i gang og kjørehastigheten skal ikke overstige 10 km/t før togets front har passert planovergangen.</w:t>
            </w:r>
          </w:p>
          <w:p w14:paraId="7258071A" w14:textId="77777777" w:rsidR="007548ED" w:rsidRPr="00FA005D" w:rsidRDefault="007548ED" w:rsidP="007548ED">
            <w:pPr>
              <w:rPr>
                <w:rFonts w:ascii="Arial" w:hAnsi="Arial" w:cs="Arial"/>
                <w:i/>
                <w:iCs/>
                <w:sz w:val="18"/>
                <w:szCs w:val="18"/>
              </w:rPr>
            </w:pPr>
          </w:p>
          <w:p w14:paraId="6C566717" w14:textId="0F3F7598" w:rsidR="007548ED" w:rsidRPr="00FA005D" w:rsidRDefault="007548ED" w:rsidP="007548ED">
            <w:pPr>
              <w:rPr>
                <w:rFonts w:ascii="Arial" w:hAnsi="Arial" w:cs="Arial"/>
                <w:sz w:val="18"/>
                <w:szCs w:val="18"/>
              </w:rPr>
            </w:pPr>
            <w:r w:rsidRPr="00FA005D">
              <w:rPr>
                <w:rFonts w:ascii="Arial" w:hAnsi="Arial" w:cs="Arial"/>
                <w:sz w:val="18"/>
                <w:szCs w:val="18"/>
              </w:rPr>
              <w:t>Bestemmelsen er fjernet fordi den ikke er relevant. Vakthold skal etableres fra det tidspunktet overgangen er satt ut av bruk.</w:t>
            </w:r>
          </w:p>
          <w:p w14:paraId="1AF4E291" w14:textId="4FBA9092" w:rsidR="007548ED" w:rsidRPr="00FA005D" w:rsidRDefault="007548ED" w:rsidP="007548ED">
            <w:pPr>
              <w:rPr>
                <w:rFonts w:ascii="Arial" w:hAnsi="Arial" w:cs="Arial"/>
                <w:sz w:val="18"/>
                <w:szCs w:val="18"/>
              </w:rPr>
            </w:pPr>
          </w:p>
        </w:tc>
        <w:tc>
          <w:tcPr>
            <w:tcW w:w="2126" w:type="dxa"/>
          </w:tcPr>
          <w:p w14:paraId="3FA49A96" w14:textId="1458A326" w:rsidR="007548ED" w:rsidRPr="00FA005D" w:rsidRDefault="007548ED" w:rsidP="007548ED">
            <w:pPr>
              <w:rPr>
                <w:rFonts w:ascii="Arial" w:hAnsi="Arial" w:cs="Arial"/>
                <w:sz w:val="18"/>
                <w:szCs w:val="18"/>
              </w:rPr>
            </w:pPr>
          </w:p>
        </w:tc>
      </w:tr>
      <w:tr w:rsidR="00FA005D" w:rsidRPr="00FA005D" w14:paraId="37404050" w14:textId="77777777" w:rsidTr="00011C7A">
        <w:tc>
          <w:tcPr>
            <w:tcW w:w="1157" w:type="dxa"/>
          </w:tcPr>
          <w:p w14:paraId="47CA3072" w14:textId="35619CC8" w:rsidR="007548ED" w:rsidRPr="00FA005D" w:rsidRDefault="007548ED" w:rsidP="007548ED">
            <w:pPr>
              <w:rPr>
                <w:rFonts w:ascii="Arial" w:hAnsi="Arial" w:cs="Arial"/>
                <w:sz w:val="18"/>
                <w:szCs w:val="18"/>
              </w:rPr>
            </w:pPr>
            <w:r w:rsidRPr="00FA005D">
              <w:rPr>
                <w:rFonts w:ascii="Arial" w:hAnsi="Arial" w:cs="Arial"/>
                <w:sz w:val="18"/>
                <w:szCs w:val="18"/>
              </w:rPr>
              <w:t>7.28 nr. 2</w:t>
            </w:r>
          </w:p>
        </w:tc>
        <w:tc>
          <w:tcPr>
            <w:tcW w:w="6336" w:type="dxa"/>
          </w:tcPr>
          <w:p w14:paraId="0B12333E" w14:textId="77777777" w:rsidR="007548ED" w:rsidRPr="00FA005D" w:rsidRDefault="007548ED" w:rsidP="007548ED">
            <w:pPr>
              <w:rPr>
                <w:rFonts w:ascii="Arial" w:hAnsi="Arial" w:cs="Arial"/>
                <w:sz w:val="18"/>
                <w:szCs w:val="18"/>
              </w:rPr>
            </w:pPr>
            <w:r w:rsidRPr="00FA005D">
              <w:rPr>
                <w:rFonts w:ascii="Arial" w:hAnsi="Arial" w:cs="Arial"/>
                <w:sz w:val="18"/>
                <w:szCs w:val="18"/>
              </w:rPr>
              <w:t>Bestemmelsen er tidligere nr. 3. Bestemmelsen er tilpasset til at bestemmelsen over er fjernet. Signal 56A er tatt inn som et av signalene som kan vises ved planovergangen, jf. nr. 1.</w:t>
            </w:r>
          </w:p>
          <w:p w14:paraId="32B16C24" w14:textId="695663BF" w:rsidR="007548ED" w:rsidRPr="00FA005D" w:rsidRDefault="007548ED" w:rsidP="007548ED">
            <w:pPr>
              <w:rPr>
                <w:rFonts w:ascii="Arial" w:hAnsi="Arial" w:cs="Arial"/>
                <w:sz w:val="18"/>
                <w:szCs w:val="18"/>
              </w:rPr>
            </w:pPr>
          </w:p>
        </w:tc>
        <w:tc>
          <w:tcPr>
            <w:tcW w:w="2126" w:type="dxa"/>
          </w:tcPr>
          <w:p w14:paraId="5B8E7C0A" w14:textId="33946A03" w:rsidR="007548ED" w:rsidRPr="00FA005D" w:rsidRDefault="00465FAA" w:rsidP="007548ED">
            <w:pPr>
              <w:rPr>
                <w:rFonts w:ascii="Arial" w:hAnsi="Arial" w:cs="Arial"/>
                <w:sz w:val="18"/>
                <w:szCs w:val="18"/>
              </w:rPr>
            </w:pPr>
            <w:r w:rsidRPr="00FA005D">
              <w:rPr>
                <w:rFonts w:ascii="Arial" w:hAnsi="Arial" w:cs="Arial"/>
                <w:sz w:val="18"/>
                <w:szCs w:val="18"/>
              </w:rPr>
              <w:t>Ingen endret praksis.</w:t>
            </w:r>
          </w:p>
        </w:tc>
      </w:tr>
      <w:tr w:rsidR="00FA005D" w:rsidRPr="00FA005D" w14:paraId="40D41929" w14:textId="77777777" w:rsidTr="00011C7A">
        <w:tc>
          <w:tcPr>
            <w:tcW w:w="1157" w:type="dxa"/>
          </w:tcPr>
          <w:p w14:paraId="6CF12D8B" w14:textId="25762642" w:rsidR="007548ED" w:rsidRPr="00FA005D" w:rsidRDefault="007548ED" w:rsidP="007548ED">
            <w:pPr>
              <w:rPr>
                <w:rFonts w:ascii="Arial" w:hAnsi="Arial" w:cs="Arial"/>
                <w:sz w:val="18"/>
                <w:szCs w:val="18"/>
              </w:rPr>
            </w:pPr>
            <w:r w:rsidRPr="00FA005D">
              <w:rPr>
                <w:rFonts w:ascii="Arial" w:hAnsi="Arial" w:cs="Arial"/>
                <w:sz w:val="18"/>
                <w:szCs w:val="18"/>
              </w:rPr>
              <w:t>7.28-BN</w:t>
            </w:r>
          </w:p>
        </w:tc>
        <w:tc>
          <w:tcPr>
            <w:tcW w:w="6336" w:type="dxa"/>
          </w:tcPr>
          <w:p w14:paraId="656F8E7F"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Referanse til pkt. 7.27-BN er tatt inn. </w:t>
            </w:r>
          </w:p>
          <w:p w14:paraId="7B6D0E4D" w14:textId="589CFD52" w:rsidR="007548ED" w:rsidRPr="00FA005D" w:rsidRDefault="007548ED" w:rsidP="007548ED">
            <w:pPr>
              <w:rPr>
                <w:rFonts w:ascii="Arial" w:hAnsi="Arial" w:cs="Arial"/>
                <w:sz w:val="18"/>
                <w:szCs w:val="18"/>
              </w:rPr>
            </w:pPr>
          </w:p>
        </w:tc>
        <w:tc>
          <w:tcPr>
            <w:tcW w:w="2126" w:type="dxa"/>
          </w:tcPr>
          <w:p w14:paraId="21CA93E4" w14:textId="330983F3" w:rsidR="007548ED" w:rsidRPr="00FA005D" w:rsidRDefault="007548ED" w:rsidP="007548ED">
            <w:pPr>
              <w:rPr>
                <w:rFonts w:ascii="Arial" w:hAnsi="Arial" w:cs="Arial"/>
                <w:sz w:val="18"/>
                <w:szCs w:val="18"/>
              </w:rPr>
            </w:pPr>
          </w:p>
        </w:tc>
      </w:tr>
      <w:tr w:rsidR="00FA005D" w:rsidRPr="00FA005D" w14:paraId="73D5C80F" w14:textId="77777777" w:rsidTr="00011C7A">
        <w:tc>
          <w:tcPr>
            <w:tcW w:w="1157" w:type="dxa"/>
          </w:tcPr>
          <w:p w14:paraId="04E27A29" w14:textId="2CF4AE3B" w:rsidR="007548ED" w:rsidRPr="00FA005D" w:rsidRDefault="007548ED" w:rsidP="007548ED">
            <w:pPr>
              <w:rPr>
                <w:rFonts w:ascii="Arial" w:hAnsi="Arial" w:cs="Arial"/>
                <w:sz w:val="18"/>
                <w:szCs w:val="18"/>
              </w:rPr>
            </w:pPr>
            <w:r w:rsidRPr="00FA005D">
              <w:rPr>
                <w:rFonts w:ascii="Arial" w:hAnsi="Arial" w:cs="Arial"/>
                <w:sz w:val="18"/>
                <w:szCs w:val="18"/>
              </w:rPr>
              <w:t>(7.28-BN nr. 2)</w:t>
            </w:r>
          </w:p>
        </w:tc>
        <w:tc>
          <w:tcPr>
            <w:tcW w:w="6336" w:type="dxa"/>
          </w:tcPr>
          <w:p w14:paraId="2503C6D5" w14:textId="683C352D" w:rsidR="007548ED" w:rsidRPr="00FA005D" w:rsidRDefault="007548ED" w:rsidP="007548ED">
            <w:pPr>
              <w:rPr>
                <w:rFonts w:ascii="Arial" w:hAnsi="Arial" w:cs="Arial"/>
                <w:sz w:val="18"/>
                <w:szCs w:val="18"/>
              </w:rPr>
            </w:pPr>
            <w:r w:rsidRPr="00FA005D">
              <w:rPr>
                <w:rFonts w:ascii="Arial" w:hAnsi="Arial" w:cs="Arial"/>
                <w:sz w:val="18"/>
                <w:szCs w:val="18"/>
              </w:rPr>
              <w:t>Følgende bestemmelse er fjernet, fordi veisikringsanlegg som midlertidig settes ut av bruk skal håndteres etter bestemmelsene i 7.27-BN nr. 2, og kravet til kunngjøring er hjemlet der:</w:t>
            </w:r>
          </w:p>
          <w:p w14:paraId="3DEBE711" w14:textId="77777777" w:rsidR="007548ED" w:rsidRPr="00FA005D" w:rsidRDefault="007548ED" w:rsidP="007548ED">
            <w:pPr>
              <w:rPr>
                <w:rFonts w:ascii="Arial" w:hAnsi="Arial" w:cs="Arial"/>
                <w:sz w:val="18"/>
                <w:szCs w:val="18"/>
              </w:rPr>
            </w:pPr>
          </w:p>
          <w:p w14:paraId="5C2D2549" w14:textId="54A2D235" w:rsidR="007548ED" w:rsidRPr="00FA005D" w:rsidRDefault="007548ED" w:rsidP="007548ED">
            <w:pPr>
              <w:rPr>
                <w:rFonts w:ascii="Arial" w:hAnsi="Arial" w:cs="Arial"/>
                <w:i/>
                <w:iCs/>
                <w:sz w:val="18"/>
                <w:szCs w:val="18"/>
              </w:rPr>
            </w:pPr>
            <w:r w:rsidRPr="00FA005D">
              <w:rPr>
                <w:rFonts w:ascii="Arial" w:hAnsi="Arial" w:cs="Arial"/>
                <w:i/>
                <w:iCs/>
                <w:sz w:val="18"/>
                <w:szCs w:val="18"/>
              </w:rPr>
              <w:lastRenderedPageBreak/>
              <w:t>2. Toglederen skal informere føreren om feilen og om hvilke deler av veisikringsanlegget som ikke fungerer. Toglederen skal informere føreren med driftsoperativ kunngjøring. Dersom dette ikke er mulig, skal toglederen informere føreren på togradio på siste stasjon før overgangen.</w:t>
            </w:r>
          </w:p>
          <w:p w14:paraId="7F7520ED" w14:textId="64D18351" w:rsidR="007548ED" w:rsidRPr="00FA005D" w:rsidRDefault="007548ED" w:rsidP="007548ED">
            <w:pPr>
              <w:rPr>
                <w:rFonts w:ascii="Arial" w:hAnsi="Arial" w:cs="Arial"/>
                <w:sz w:val="18"/>
                <w:szCs w:val="18"/>
              </w:rPr>
            </w:pPr>
          </w:p>
        </w:tc>
        <w:tc>
          <w:tcPr>
            <w:tcW w:w="2126" w:type="dxa"/>
          </w:tcPr>
          <w:p w14:paraId="4B7D207A" w14:textId="44E54FF9" w:rsidR="007548ED" w:rsidRPr="00FA005D" w:rsidRDefault="00465FAA" w:rsidP="007548ED">
            <w:pPr>
              <w:rPr>
                <w:rFonts w:ascii="Arial" w:hAnsi="Arial" w:cs="Arial"/>
                <w:sz w:val="18"/>
                <w:szCs w:val="18"/>
              </w:rPr>
            </w:pPr>
            <w:r w:rsidRPr="00FA005D">
              <w:rPr>
                <w:rFonts w:ascii="Arial" w:hAnsi="Arial" w:cs="Arial"/>
                <w:sz w:val="18"/>
                <w:szCs w:val="18"/>
              </w:rPr>
              <w:lastRenderedPageBreak/>
              <w:t>Ingen endret praksis.</w:t>
            </w:r>
          </w:p>
        </w:tc>
      </w:tr>
      <w:tr w:rsidR="00FA005D" w:rsidRPr="00FA005D" w14:paraId="229613AA" w14:textId="77777777" w:rsidTr="00011C7A">
        <w:tc>
          <w:tcPr>
            <w:tcW w:w="1157" w:type="dxa"/>
          </w:tcPr>
          <w:p w14:paraId="3FC0D749" w14:textId="3D6A977C" w:rsidR="007548ED" w:rsidRPr="00FA005D" w:rsidRDefault="007548ED" w:rsidP="007548ED">
            <w:pPr>
              <w:rPr>
                <w:rFonts w:ascii="Arial" w:hAnsi="Arial" w:cs="Arial"/>
                <w:sz w:val="18"/>
                <w:szCs w:val="18"/>
              </w:rPr>
            </w:pPr>
            <w:r w:rsidRPr="00FA005D">
              <w:rPr>
                <w:rFonts w:ascii="Arial" w:hAnsi="Arial" w:cs="Arial"/>
                <w:sz w:val="18"/>
                <w:szCs w:val="18"/>
              </w:rPr>
              <w:t>7.30 nr. 4c)</w:t>
            </w:r>
          </w:p>
        </w:tc>
        <w:tc>
          <w:tcPr>
            <w:tcW w:w="6336" w:type="dxa"/>
          </w:tcPr>
          <w:p w14:paraId="3FA66F2C" w14:textId="77777777" w:rsidR="007548ED" w:rsidRPr="00FA005D" w:rsidRDefault="007548ED" w:rsidP="007548ED">
            <w:pPr>
              <w:rPr>
                <w:rFonts w:ascii="Arial" w:hAnsi="Arial" w:cs="Arial"/>
                <w:sz w:val="18"/>
                <w:szCs w:val="18"/>
              </w:rPr>
            </w:pPr>
            <w:r w:rsidRPr="00FA005D">
              <w:rPr>
                <w:rFonts w:ascii="Arial" w:hAnsi="Arial" w:cs="Arial"/>
                <w:sz w:val="18"/>
                <w:szCs w:val="18"/>
              </w:rPr>
              <w:t>Bestemmelsen er endret, for å dekke de delene av stasjonen som ikke er togspor. Deler av stasjon kan være togspor eller mellom definerte punkter på stasjonen.</w:t>
            </w:r>
          </w:p>
          <w:p w14:paraId="65395A7B" w14:textId="77777777" w:rsidR="007548ED" w:rsidRPr="00FA005D" w:rsidRDefault="007548ED" w:rsidP="007548ED">
            <w:pPr>
              <w:rPr>
                <w:rFonts w:ascii="Arial" w:hAnsi="Arial" w:cs="Arial"/>
                <w:sz w:val="18"/>
                <w:szCs w:val="18"/>
              </w:rPr>
            </w:pPr>
          </w:p>
          <w:p w14:paraId="7D6079F0"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2EA12CBC" w14:textId="77777777" w:rsidR="007548ED" w:rsidRPr="00FA005D" w:rsidRDefault="007548ED" w:rsidP="007548ED">
            <w:pPr>
              <w:rPr>
                <w:rFonts w:ascii="Arial" w:hAnsi="Arial" w:cs="Arial"/>
                <w:sz w:val="18"/>
                <w:szCs w:val="18"/>
              </w:rPr>
            </w:pPr>
          </w:p>
          <w:p w14:paraId="02CBAD2A" w14:textId="03539318" w:rsidR="007548ED" w:rsidRPr="00FA005D" w:rsidRDefault="007548ED" w:rsidP="007548ED">
            <w:pPr>
              <w:rPr>
                <w:rFonts w:ascii="Arial" w:hAnsi="Arial" w:cs="Arial"/>
                <w:i/>
                <w:iCs/>
                <w:sz w:val="18"/>
                <w:szCs w:val="18"/>
              </w:rPr>
            </w:pPr>
            <w:r w:rsidRPr="00FA005D">
              <w:rPr>
                <w:rFonts w:ascii="Arial" w:hAnsi="Arial" w:cs="Arial"/>
                <w:i/>
                <w:iCs/>
                <w:sz w:val="18"/>
                <w:szCs w:val="18"/>
              </w:rPr>
              <w:t>c) Hastighet skal settes ned på angitt stasjon eller togspor, eller fra stasjon, innkjørhovedsignal, indre hovedsignal eller utkjørhovedsignal.</w:t>
            </w:r>
          </w:p>
          <w:p w14:paraId="640FD878" w14:textId="367747D8" w:rsidR="007548ED" w:rsidRPr="00FA005D" w:rsidRDefault="007548ED" w:rsidP="007548ED">
            <w:pPr>
              <w:rPr>
                <w:rFonts w:ascii="Arial" w:hAnsi="Arial" w:cs="Arial"/>
                <w:sz w:val="18"/>
                <w:szCs w:val="18"/>
              </w:rPr>
            </w:pPr>
          </w:p>
        </w:tc>
        <w:tc>
          <w:tcPr>
            <w:tcW w:w="2126" w:type="dxa"/>
          </w:tcPr>
          <w:p w14:paraId="4EF06256" w14:textId="35AE2F6F" w:rsidR="007548ED" w:rsidRPr="00FA005D" w:rsidRDefault="002871F5" w:rsidP="007548ED">
            <w:pPr>
              <w:rPr>
                <w:rFonts w:ascii="Arial" w:hAnsi="Arial" w:cs="Arial"/>
                <w:sz w:val="18"/>
                <w:szCs w:val="18"/>
              </w:rPr>
            </w:pPr>
            <w:r w:rsidRPr="00FA005D">
              <w:rPr>
                <w:rFonts w:ascii="Arial" w:hAnsi="Arial" w:cs="Arial"/>
                <w:sz w:val="18"/>
                <w:szCs w:val="18"/>
              </w:rPr>
              <w:t xml:space="preserve">Sannsynligvis liten endring i praksis. </w:t>
            </w:r>
          </w:p>
        </w:tc>
      </w:tr>
      <w:tr w:rsidR="00FA005D" w:rsidRPr="00FA005D" w14:paraId="3EE7DC88" w14:textId="77777777" w:rsidTr="00011C7A">
        <w:tc>
          <w:tcPr>
            <w:tcW w:w="1157" w:type="dxa"/>
          </w:tcPr>
          <w:p w14:paraId="7221967A" w14:textId="765AF9E3" w:rsidR="007548ED" w:rsidRPr="00FA005D" w:rsidRDefault="007548ED" w:rsidP="007548ED">
            <w:pPr>
              <w:rPr>
                <w:rFonts w:ascii="Arial" w:hAnsi="Arial" w:cs="Arial"/>
                <w:sz w:val="18"/>
                <w:szCs w:val="18"/>
              </w:rPr>
            </w:pPr>
            <w:r w:rsidRPr="00FA005D">
              <w:rPr>
                <w:rFonts w:ascii="Arial" w:hAnsi="Arial" w:cs="Arial"/>
                <w:sz w:val="18"/>
                <w:szCs w:val="18"/>
              </w:rPr>
              <w:t>7.30 nr. 6c)</w:t>
            </w:r>
          </w:p>
        </w:tc>
        <w:tc>
          <w:tcPr>
            <w:tcW w:w="6336" w:type="dxa"/>
          </w:tcPr>
          <w:p w14:paraId="41600060" w14:textId="2189ACA0" w:rsidR="007548ED" w:rsidRPr="00FA005D" w:rsidRDefault="007548ED" w:rsidP="007548ED">
            <w:pPr>
              <w:rPr>
                <w:rFonts w:ascii="Arial" w:hAnsi="Arial" w:cs="Arial"/>
                <w:sz w:val="18"/>
                <w:szCs w:val="18"/>
              </w:rPr>
            </w:pPr>
            <w:r w:rsidRPr="00FA005D">
              <w:rPr>
                <w:rFonts w:ascii="Arial" w:hAnsi="Arial" w:cs="Arial"/>
                <w:sz w:val="18"/>
                <w:szCs w:val="18"/>
              </w:rPr>
              <w:t xml:space="preserve">Bestemmelsen er endret, for å dekke de delene av stasjonen som ikke er togspor. Deler av stasjon kan være togspor eller mellom definerte punkter på stasjonen. Bestemmelsen er tilpasset formuleringen i nr. 4c). </w:t>
            </w:r>
          </w:p>
          <w:p w14:paraId="1AFB4748" w14:textId="77777777" w:rsidR="007548ED" w:rsidRPr="00FA005D" w:rsidRDefault="007548ED" w:rsidP="007548ED">
            <w:pPr>
              <w:rPr>
                <w:rFonts w:ascii="Arial" w:hAnsi="Arial" w:cs="Arial"/>
                <w:sz w:val="18"/>
                <w:szCs w:val="18"/>
              </w:rPr>
            </w:pPr>
          </w:p>
          <w:p w14:paraId="34EA57EB"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3183D9B4" w14:textId="77777777" w:rsidR="007548ED" w:rsidRPr="00FA005D" w:rsidRDefault="007548ED" w:rsidP="007548ED">
            <w:pPr>
              <w:rPr>
                <w:rFonts w:ascii="Arial" w:hAnsi="Arial" w:cs="Arial"/>
                <w:sz w:val="18"/>
                <w:szCs w:val="18"/>
              </w:rPr>
            </w:pPr>
          </w:p>
          <w:p w14:paraId="4C44E055" w14:textId="7748A437" w:rsidR="007548ED" w:rsidRPr="00FA005D" w:rsidRDefault="007548ED" w:rsidP="007548ED">
            <w:pPr>
              <w:rPr>
                <w:rFonts w:ascii="Arial" w:hAnsi="Arial" w:cs="Arial"/>
                <w:i/>
                <w:iCs/>
                <w:sz w:val="18"/>
                <w:szCs w:val="18"/>
              </w:rPr>
            </w:pPr>
            <w:r w:rsidRPr="00FA005D">
              <w:rPr>
                <w:rFonts w:ascii="Arial" w:hAnsi="Arial" w:cs="Arial"/>
                <w:i/>
                <w:iCs/>
                <w:sz w:val="18"/>
                <w:szCs w:val="18"/>
              </w:rPr>
              <w:t>c) På strekning med togmelding skal hastigheten settes ned på angitt togspor eller fra hovedsignal, enkelt innkjørsignal, betjent stasjon, ubetjent stasjon, sidespor og holdeplass som er angitt i ruten for toget.</w:t>
            </w:r>
          </w:p>
          <w:p w14:paraId="7C38A38A" w14:textId="77777777" w:rsidR="007548ED" w:rsidRPr="00FA005D" w:rsidRDefault="007548ED" w:rsidP="007548ED">
            <w:pPr>
              <w:rPr>
                <w:rFonts w:ascii="Arial" w:hAnsi="Arial" w:cs="Arial"/>
                <w:sz w:val="18"/>
                <w:szCs w:val="18"/>
              </w:rPr>
            </w:pPr>
          </w:p>
          <w:p w14:paraId="0D96AFD3" w14:textId="77777777" w:rsidR="007548ED" w:rsidRPr="00FA005D" w:rsidRDefault="007548ED" w:rsidP="007548ED">
            <w:pPr>
              <w:rPr>
                <w:rFonts w:ascii="Arial" w:hAnsi="Arial" w:cs="Arial"/>
                <w:sz w:val="18"/>
                <w:szCs w:val="18"/>
              </w:rPr>
            </w:pPr>
          </w:p>
        </w:tc>
        <w:tc>
          <w:tcPr>
            <w:tcW w:w="2126" w:type="dxa"/>
          </w:tcPr>
          <w:p w14:paraId="68E3DB89" w14:textId="0FF0FCA2" w:rsidR="007548ED" w:rsidRPr="00FA005D" w:rsidRDefault="002871F5" w:rsidP="007548ED">
            <w:pPr>
              <w:rPr>
                <w:rFonts w:ascii="Arial" w:hAnsi="Arial" w:cs="Arial"/>
                <w:sz w:val="18"/>
                <w:szCs w:val="18"/>
              </w:rPr>
            </w:pPr>
            <w:r w:rsidRPr="00FA005D">
              <w:rPr>
                <w:rFonts w:ascii="Arial" w:hAnsi="Arial" w:cs="Arial"/>
                <w:sz w:val="18"/>
                <w:szCs w:val="18"/>
              </w:rPr>
              <w:t>Sannsynligvis liten endring i praksis.</w:t>
            </w:r>
          </w:p>
        </w:tc>
      </w:tr>
      <w:tr w:rsidR="00FA005D" w:rsidRPr="00FA005D" w14:paraId="5858124F" w14:textId="77777777" w:rsidTr="00011C7A">
        <w:tc>
          <w:tcPr>
            <w:tcW w:w="1157" w:type="dxa"/>
          </w:tcPr>
          <w:p w14:paraId="56EE391C" w14:textId="6E21B9C8" w:rsidR="007548ED" w:rsidRPr="00FA005D" w:rsidRDefault="007548ED" w:rsidP="007548ED">
            <w:pPr>
              <w:rPr>
                <w:rFonts w:ascii="Arial" w:hAnsi="Arial" w:cs="Arial"/>
                <w:sz w:val="18"/>
                <w:szCs w:val="18"/>
              </w:rPr>
            </w:pPr>
            <w:r w:rsidRPr="00FA005D">
              <w:rPr>
                <w:rFonts w:ascii="Arial" w:hAnsi="Arial" w:cs="Arial"/>
                <w:sz w:val="18"/>
                <w:szCs w:val="18"/>
              </w:rPr>
              <w:t>7.31</w:t>
            </w:r>
          </w:p>
        </w:tc>
        <w:tc>
          <w:tcPr>
            <w:tcW w:w="6336" w:type="dxa"/>
          </w:tcPr>
          <w:p w14:paraId="7270D126" w14:textId="4C247876" w:rsidR="007548ED" w:rsidRPr="00FA005D" w:rsidRDefault="007548ED" w:rsidP="007548ED">
            <w:pPr>
              <w:rPr>
                <w:rFonts w:ascii="Arial" w:hAnsi="Arial" w:cs="Arial"/>
                <w:sz w:val="18"/>
                <w:szCs w:val="18"/>
              </w:rPr>
            </w:pPr>
            <w:r w:rsidRPr="00FA005D">
              <w:rPr>
                <w:rFonts w:ascii="Arial" w:hAnsi="Arial" w:cs="Arial"/>
                <w:sz w:val="18"/>
                <w:szCs w:val="18"/>
              </w:rPr>
              <w:t xml:space="preserve">Ny overskrift: Bremseinngrep av ATC eller ETCS (STM) på strekning utrustet med ATC (tidligere overskrift «Bremseinngrep av ATC». </w:t>
            </w:r>
          </w:p>
          <w:p w14:paraId="4C193668" w14:textId="77777777" w:rsidR="007548ED" w:rsidRPr="00FA005D" w:rsidRDefault="007548ED" w:rsidP="007548ED">
            <w:pPr>
              <w:rPr>
                <w:rFonts w:ascii="Arial" w:hAnsi="Arial" w:cs="Arial"/>
                <w:sz w:val="18"/>
                <w:szCs w:val="18"/>
              </w:rPr>
            </w:pPr>
          </w:p>
          <w:p w14:paraId="7D56FD34" w14:textId="6D14A560" w:rsidR="007548ED" w:rsidRPr="00FA005D" w:rsidRDefault="007548ED" w:rsidP="007548ED">
            <w:pPr>
              <w:rPr>
                <w:rFonts w:ascii="Arial" w:hAnsi="Arial" w:cs="Arial"/>
                <w:sz w:val="18"/>
                <w:szCs w:val="18"/>
              </w:rPr>
            </w:pPr>
            <w:r w:rsidRPr="00FA005D">
              <w:rPr>
                <w:rFonts w:ascii="Arial" w:hAnsi="Arial" w:cs="Arial"/>
                <w:sz w:val="18"/>
                <w:szCs w:val="18"/>
              </w:rPr>
              <w:t xml:space="preserve">Bestemmelsen er tilpasset ETCS (STM) på strekning med ATC i overskriften og i nr. 1 og 3. I stedet for «strekning med fjernstyring og grensestasjon» brukes begrepet «strekning utrustet med ATC». </w:t>
            </w:r>
          </w:p>
          <w:p w14:paraId="6BDBB9A4" w14:textId="77777777" w:rsidR="007548ED" w:rsidRPr="00FA005D" w:rsidRDefault="007548ED" w:rsidP="007548ED">
            <w:pPr>
              <w:rPr>
                <w:rFonts w:ascii="Arial" w:hAnsi="Arial" w:cs="Arial"/>
                <w:sz w:val="18"/>
                <w:szCs w:val="18"/>
              </w:rPr>
            </w:pPr>
          </w:p>
          <w:p w14:paraId="24ECB43C"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Nr. 2 er tilpasset til at henvisningen til bestemmelsene om tillatelse til videre kjøring etter utilsiktet passering av signal som ikke viste kjørsignal (pkt. 7.20) bare gjelder til pkt. 7.20 nr. 6, og denne bestemmelsen er tatt inn i klartekst. </w:t>
            </w:r>
          </w:p>
          <w:p w14:paraId="0C11C164" w14:textId="7C29788A" w:rsidR="007548ED" w:rsidRPr="00FA005D" w:rsidRDefault="007548ED" w:rsidP="007548ED">
            <w:pPr>
              <w:rPr>
                <w:rFonts w:ascii="Arial" w:hAnsi="Arial" w:cs="Arial"/>
                <w:sz w:val="18"/>
                <w:szCs w:val="18"/>
              </w:rPr>
            </w:pPr>
          </w:p>
        </w:tc>
        <w:tc>
          <w:tcPr>
            <w:tcW w:w="2126" w:type="dxa"/>
          </w:tcPr>
          <w:p w14:paraId="2034C11E" w14:textId="3AC85ADB" w:rsidR="007548ED" w:rsidRPr="00FA005D" w:rsidRDefault="007548ED" w:rsidP="007548ED">
            <w:pPr>
              <w:rPr>
                <w:rFonts w:ascii="Arial" w:hAnsi="Arial" w:cs="Arial"/>
                <w:sz w:val="18"/>
                <w:szCs w:val="18"/>
              </w:rPr>
            </w:pPr>
            <w:r w:rsidRPr="00FA005D">
              <w:rPr>
                <w:rFonts w:ascii="Arial" w:hAnsi="Arial" w:cs="Arial"/>
                <w:sz w:val="18"/>
                <w:szCs w:val="18"/>
              </w:rPr>
              <w:t xml:space="preserve">Ingen praktisk endring. </w:t>
            </w:r>
          </w:p>
        </w:tc>
      </w:tr>
      <w:tr w:rsidR="00FA005D" w:rsidRPr="00FA005D" w14:paraId="3325FE71" w14:textId="77777777" w:rsidTr="00011C7A">
        <w:tc>
          <w:tcPr>
            <w:tcW w:w="1157" w:type="dxa"/>
          </w:tcPr>
          <w:p w14:paraId="5586A5A4" w14:textId="2C421334" w:rsidR="007548ED" w:rsidRPr="00FA005D" w:rsidRDefault="007548ED" w:rsidP="007548ED">
            <w:pPr>
              <w:rPr>
                <w:rFonts w:ascii="Arial" w:hAnsi="Arial" w:cs="Arial"/>
                <w:sz w:val="18"/>
                <w:szCs w:val="18"/>
              </w:rPr>
            </w:pPr>
            <w:r w:rsidRPr="00FA005D">
              <w:rPr>
                <w:rFonts w:ascii="Arial" w:hAnsi="Arial" w:cs="Arial"/>
                <w:sz w:val="18"/>
                <w:szCs w:val="18"/>
              </w:rPr>
              <w:t>7.40 nr. 5</w:t>
            </w:r>
          </w:p>
        </w:tc>
        <w:tc>
          <w:tcPr>
            <w:tcW w:w="6336" w:type="dxa"/>
          </w:tcPr>
          <w:p w14:paraId="6D748CD6"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Bestemmelsen er endret, slik at oppsett av signal «Stopp» også kan sløyfes dersom det vurderes som uforsvarlig å forlate toget. Denne vurderingen kan gjøres av togpersonalet i samråd med toglederen. </w:t>
            </w:r>
          </w:p>
          <w:p w14:paraId="383E09A6" w14:textId="77777777" w:rsidR="007548ED" w:rsidRPr="00FA005D" w:rsidRDefault="007548ED" w:rsidP="007548ED">
            <w:pPr>
              <w:rPr>
                <w:rFonts w:ascii="Arial" w:hAnsi="Arial" w:cs="Arial"/>
                <w:sz w:val="18"/>
                <w:szCs w:val="18"/>
              </w:rPr>
            </w:pPr>
          </w:p>
          <w:p w14:paraId="3E94966A" w14:textId="5AB515BD" w:rsidR="007548ED" w:rsidRPr="00FA005D" w:rsidRDefault="007548ED" w:rsidP="007548ED">
            <w:pPr>
              <w:rPr>
                <w:rFonts w:ascii="Arial" w:hAnsi="Arial" w:cs="Arial"/>
                <w:sz w:val="18"/>
                <w:szCs w:val="18"/>
              </w:rPr>
            </w:pPr>
            <w:r w:rsidRPr="00FA005D">
              <w:rPr>
                <w:rFonts w:ascii="Arial" w:hAnsi="Arial" w:cs="Arial"/>
                <w:sz w:val="18"/>
                <w:szCs w:val="18"/>
              </w:rPr>
              <w:t xml:space="preserve">Språklig endring. </w:t>
            </w:r>
          </w:p>
          <w:p w14:paraId="63FAEB81" w14:textId="77777777" w:rsidR="007548ED" w:rsidRPr="00FA005D" w:rsidRDefault="007548ED" w:rsidP="007548ED">
            <w:pPr>
              <w:rPr>
                <w:rFonts w:ascii="Arial" w:hAnsi="Arial" w:cs="Arial"/>
                <w:sz w:val="18"/>
                <w:szCs w:val="18"/>
              </w:rPr>
            </w:pPr>
          </w:p>
          <w:p w14:paraId="56B7244E" w14:textId="07435C44" w:rsidR="007548ED" w:rsidRPr="00FA005D" w:rsidRDefault="007548ED" w:rsidP="007548ED">
            <w:pPr>
              <w:rPr>
                <w:rFonts w:ascii="Arial" w:hAnsi="Arial" w:cs="Arial"/>
                <w:sz w:val="18"/>
                <w:szCs w:val="18"/>
              </w:rPr>
            </w:pPr>
            <w:r w:rsidRPr="00FA005D">
              <w:rPr>
                <w:rFonts w:ascii="Arial" w:hAnsi="Arial" w:cs="Arial"/>
                <w:sz w:val="18"/>
                <w:szCs w:val="18"/>
              </w:rPr>
              <w:t>Vi mener at denne endringen gir lavere risiko. Vi reduserer også tiden de reisende sitter i et kaldt tog, fordi vi slipper fravik, som tar tid og er et stressmoment for toglederen.</w:t>
            </w:r>
          </w:p>
          <w:p w14:paraId="170BDBAB" w14:textId="77777777" w:rsidR="007548ED" w:rsidRPr="00FA005D" w:rsidRDefault="007548ED" w:rsidP="007548ED">
            <w:pPr>
              <w:rPr>
                <w:rFonts w:ascii="Arial" w:hAnsi="Arial" w:cs="Arial"/>
                <w:sz w:val="18"/>
                <w:szCs w:val="18"/>
              </w:rPr>
            </w:pPr>
          </w:p>
          <w:p w14:paraId="08CFBE1D"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Se også nytt pkt. 7.40-BN nr. 2 om mistanke om feil eller feil på kontaktledningsanlegget. </w:t>
            </w:r>
          </w:p>
          <w:p w14:paraId="4B4C01BE" w14:textId="77777777" w:rsidR="007548ED" w:rsidRPr="00FA005D" w:rsidRDefault="007548ED" w:rsidP="007548ED">
            <w:pPr>
              <w:rPr>
                <w:rFonts w:ascii="Arial" w:hAnsi="Arial" w:cs="Arial"/>
                <w:sz w:val="18"/>
                <w:szCs w:val="18"/>
              </w:rPr>
            </w:pPr>
          </w:p>
          <w:p w14:paraId="3BD69E40" w14:textId="4A291E0A"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5549B6E6" w14:textId="77777777" w:rsidR="007548ED" w:rsidRPr="00FA005D" w:rsidRDefault="007548ED" w:rsidP="007548ED">
            <w:pPr>
              <w:rPr>
                <w:rFonts w:ascii="Arial" w:hAnsi="Arial" w:cs="Arial"/>
                <w:sz w:val="18"/>
                <w:szCs w:val="18"/>
              </w:rPr>
            </w:pPr>
          </w:p>
          <w:p w14:paraId="754B2D0E" w14:textId="6B53FB16" w:rsidR="007548ED" w:rsidRPr="00FA005D" w:rsidRDefault="007548ED" w:rsidP="007548ED">
            <w:pPr>
              <w:rPr>
                <w:rFonts w:ascii="Arial" w:hAnsi="Arial" w:cs="Arial"/>
                <w:i/>
                <w:iCs/>
                <w:sz w:val="18"/>
                <w:szCs w:val="18"/>
              </w:rPr>
            </w:pPr>
            <w:r w:rsidRPr="00FA005D">
              <w:rPr>
                <w:rFonts w:ascii="Arial" w:hAnsi="Arial" w:cs="Arial"/>
                <w:i/>
                <w:iCs/>
                <w:sz w:val="18"/>
                <w:szCs w:val="18"/>
              </w:rPr>
              <w:t>5. Hvis toget har ombordpersonale, skal signal 1A eller 1B «Stopp» vises minst 200 meter fra toget i den retningen hvor hjelpetoget kommer fra. Dersom det kun er fører i toget, kan signalet sløyfes. Føreren skal informere toglederen om signal er satt opp eller ikke, og det skal fremgå om signal er satt opp i ruten for hjelpetoget.</w:t>
            </w:r>
          </w:p>
          <w:p w14:paraId="298D6516" w14:textId="543DFC97" w:rsidR="007548ED" w:rsidRPr="00FA005D" w:rsidRDefault="007548ED" w:rsidP="007548ED">
            <w:pPr>
              <w:rPr>
                <w:rFonts w:ascii="Arial" w:hAnsi="Arial" w:cs="Arial"/>
                <w:sz w:val="18"/>
                <w:szCs w:val="18"/>
              </w:rPr>
            </w:pPr>
          </w:p>
        </w:tc>
        <w:tc>
          <w:tcPr>
            <w:tcW w:w="2126" w:type="dxa"/>
          </w:tcPr>
          <w:p w14:paraId="306BD509" w14:textId="33524FE9" w:rsidR="007548ED" w:rsidRPr="00FA005D" w:rsidRDefault="007548ED" w:rsidP="007548ED">
            <w:pPr>
              <w:rPr>
                <w:rFonts w:ascii="Arial" w:hAnsi="Arial" w:cs="Arial"/>
                <w:sz w:val="18"/>
                <w:szCs w:val="18"/>
              </w:rPr>
            </w:pPr>
            <w:r w:rsidRPr="00FA005D">
              <w:rPr>
                <w:rFonts w:ascii="Arial" w:hAnsi="Arial" w:cs="Arial"/>
                <w:sz w:val="18"/>
                <w:szCs w:val="18"/>
              </w:rPr>
              <w:t xml:space="preserve">Endret praksis for togleder og fører. </w:t>
            </w:r>
          </w:p>
        </w:tc>
      </w:tr>
      <w:tr w:rsidR="00FA005D" w:rsidRPr="00FA005D" w14:paraId="1C87AF41" w14:textId="77777777" w:rsidTr="00011C7A">
        <w:tc>
          <w:tcPr>
            <w:tcW w:w="1157" w:type="dxa"/>
          </w:tcPr>
          <w:p w14:paraId="03F2CFA7" w14:textId="253052C9" w:rsidR="007548ED" w:rsidRPr="00FA005D" w:rsidRDefault="007548ED" w:rsidP="007548ED">
            <w:pPr>
              <w:rPr>
                <w:rFonts w:ascii="Arial" w:hAnsi="Arial" w:cs="Arial"/>
                <w:sz w:val="18"/>
                <w:szCs w:val="18"/>
              </w:rPr>
            </w:pPr>
            <w:r w:rsidRPr="00FA005D">
              <w:rPr>
                <w:rFonts w:ascii="Arial" w:hAnsi="Arial" w:cs="Arial"/>
                <w:sz w:val="18"/>
                <w:szCs w:val="18"/>
              </w:rPr>
              <w:lastRenderedPageBreak/>
              <w:t>7.40-BN nr. 2</w:t>
            </w:r>
          </w:p>
        </w:tc>
        <w:tc>
          <w:tcPr>
            <w:tcW w:w="6336" w:type="dxa"/>
          </w:tcPr>
          <w:p w14:paraId="695090DB"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 bestemmelse er tatt inn, om at toglederen ved behov for hjelpetog når det er mistanke om feil eller feil på kontaktledningsanlegget skal avklare forholdet med leder for kobling og informere føreren om eventuelle farer. </w:t>
            </w:r>
          </w:p>
          <w:p w14:paraId="60523F6F" w14:textId="77777777" w:rsidR="007548ED" w:rsidRPr="00FA005D" w:rsidRDefault="007548ED" w:rsidP="007548ED">
            <w:pPr>
              <w:rPr>
                <w:rFonts w:ascii="Arial" w:hAnsi="Arial" w:cs="Arial"/>
                <w:sz w:val="18"/>
                <w:szCs w:val="18"/>
              </w:rPr>
            </w:pPr>
          </w:p>
          <w:p w14:paraId="36C7DB6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Tilsvarende formulering er brukt i pkt. 7.6-BN om mistanke om feil eller feil. </w:t>
            </w:r>
          </w:p>
          <w:p w14:paraId="1514E49B" w14:textId="2867EE93" w:rsidR="007548ED" w:rsidRPr="00FA005D" w:rsidRDefault="007548ED" w:rsidP="007548ED">
            <w:pPr>
              <w:rPr>
                <w:rFonts w:ascii="Arial" w:hAnsi="Arial" w:cs="Arial"/>
                <w:sz w:val="18"/>
                <w:szCs w:val="18"/>
              </w:rPr>
            </w:pPr>
          </w:p>
        </w:tc>
        <w:tc>
          <w:tcPr>
            <w:tcW w:w="2126" w:type="dxa"/>
          </w:tcPr>
          <w:p w14:paraId="726E9923"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w:t>
            </w:r>
          </w:p>
          <w:p w14:paraId="4A9689B9" w14:textId="77777777" w:rsidR="007548ED" w:rsidRPr="00FA005D" w:rsidRDefault="007548ED" w:rsidP="007548ED">
            <w:pPr>
              <w:rPr>
                <w:rFonts w:ascii="Arial" w:hAnsi="Arial" w:cs="Arial"/>
                <w:sz w:val="18"/>
                <w:szCs w:val="18"/>
              </w:rPr>
            </w:pPr>
          </w:p>
          <w:p w14:paraId="5D92C4DB" w14:textId="48BB7CC3" w:rsidR="007548ED" w:rsidRPr="00FA005D" w:rsidRDefault="007548ED" w:rsidP="007548ED">
            <w:pPr>
              <w:rPr>
                <w:rFonts w:ascii="Arial" w:hAnsi="Arial" w:cs="Arial"/>
                <w:sz w:val="18"/>
                <w:szCs w:val="18"/>
              </w:rPr>
            </w:pPr>
          </w:p>
        </w:tc>
      </w:tr>
      <w:tr w:rsidR="00FA005D" w:rsidRPr="00FA005D" w14:paraId="17D5A64F" w14:textId="77777777" w:rsidTr="00011C7A">
        <w:tc>
          <w:tcPr>
            <w:tcW w:w="1157" w:type="dxa"/>
          </w:tcPr>
          <w:p w14:paraId="58FBC7FC" w14:textId="1B43A487" w:rsidR="007548ED" w:rsidRPr="00FA005D" w:rsidRDefault="007548ED" w:rsidP="007548ED">
            <w:pPr>
              <w:rPr>
                <w:rFonts w:ascii="Arial" w:hAnsi="Arial" w:cs="Arial"/>
                <w:sz w:val="18"/>
                <w:szCs w:val="18"/>
              </w:rPr>
            </w:pPr>
            <w:r w:rsidRPr="00FA005D">
              <w:rPr>
                <w:rFonts w:ascii="Arial" w:hAnsi="Arial" w:cs="Arial"/>
                <w:sz w:val="18"/>
                <w:szCs w:val="18"/>
              </w:rPr>
              <w:t>7.46 nr. 2</w:t>
            </w:r>
          </w:p>
        </w:tc>
        <w:tc>
          <w:tcPr>
            <w:tcW w:w="6336" w:type="dxa"/>
          </w:tcPr>
          <w:p w14:paraId="2627766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Begrepet «muntlig kjøretillatelse» endres til «kjøretillatelse fra togleder», jf. pkt. 1.15 r). </w:t>
            </w:r>
          </w:p>
          <w:p w14:paraId="4E3405AF" w14:textId="09E214E4" w:rsidR="007548ED" w:rsidRPr="00FA005D" w:rsidRDefault="007548ED" w:rsidP="007548ED">
            <w:pPr>
              <w:rPr>
                <w:rFonts w:ascii="Arial" w:hAnsi="Arial" w:cs="Arial"/>
                <w:sz w:val="18"/>
                <w:szCs w:val="18"/>
              </w:rPr>
            </w:pPr>
          </w:p>
        </w:tc>
        <w:tc>
          <w:tcPr>
            <w:tcW w:w="2126" w:type="dxa"/>
          </w:tcPr>
          <w:p w14:paraId="3CCADD12" w14:textId="5BAE21E6" w:rsidR="007548ED" w:rsidRPr="00FA005D" w:rsidRDefault="007548ED" w:rsidP="007548ED">
            <w:pPr>
              <w:rPr>
                <w:rFonts w:ascii="Arial" w:hAnsi="Arial" w:cs="Arial"/>
                <w:sz w:val="18"/>
                <w:szCs w:val="18"/>
              </w:rPr>
            </w:pPr>
          </w:p>
        </w:tc>
      </w:tr>
      <w:tr w:rsidR="00FA005D" w:rsidRPr="00FA005D" w14:paraId="59B73282" w14:textId="77777777" w:rsidTr="00011C7A">
        <w:tc>
          <w:tcPr>
            <w:tcW w:w="1157" w:type="dxa"/>
          </w:tcPr>
          <w:p w14:paraId="1F1BE990" w14:textId="0CB5B932" w:rsidR="007548ED" w:rsidRPr="00FA005D" w:rsidRDefault="007548ED" w:rsidP="007548ED">
            <w:pPr>
              <w:rPr>
                <w:rFonts w:ascii="Arial" w:hAnsi="Arial" w:cs="Arial"/>
                <w:sz w:val="18"/>
                <w:szCs w:val="18"/>
              </w:rPr>
            </w:pPr>
            <w:r w:rsidRPr="00FA005D">
              <w:rPr>
                <w:rFonts w:ascii="Arial" w:hAnsi="Arial" w:cs="Arial"/>
                <w:sz w:val="18"/>
                <w:szCs w:val="18"/>
              </w:rPr>
              <w:t>7.48 nr. 2</w:t>
            </w:r>
          </w:p>
        </w:tc>
        <w:tc>
          <w:tcPr>
            <w:tcW w:w="6336" w:type="dxa"/>
          </w:tcPr>
          <w:p w14:paraId="537BDFD7"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Begrepet «muntlig kjøretillatelse» endres til «kjøretillatelse fra togleder», jf. pkt. 1.15 r). </w:t>
            </w:r>
          </w:p>
          <w:p w14:paraId="0CDBF988" w14:textId="782EF5A1" w:rsidR="007548ED" w:rsidRPr="00FA005D" w:rsidRDefault="007548ED" w:rsidP="007548ED">
            <w:pPr>
              <w:rPr>
                <w:rFonts w:ascii="Arial" w:hAnsi="Arial" w:cs="Arial"/>
                <w:sz w:val="18"/>
                <w:szCs w:val="18"/>
              </w:rPr>
            </w:pPr>
          </w:p>
        </w:tc>
        <w:tc>
          <w:tcPr>
            <w:tcW w:w="2126" w:type="dxa"/>
          </w:tcPr>
          <w:p w14:paraId="6E007D11" w14:textId="42576552" w:rsidR="007548ED" w:rsidRPr="00FA005D" w:rsidRDefault="007548ED" w:rsidP="007548ED">
            <w:pPr>
              <w:rPr>
                <w:rFonts w:ascii="Arial" w:hAnsi="Arial" w:cs="Arial"/>
                <w:sz w:val="18"/>
                <w:szCs w:val="18"/>
              </w:rPr>
            </w:pPr>
          </w:p>
        </w:tc>
      </w:tr>
      <w:tr w:rsidR="00FA005D" w:rsidRPr="00FA005D" w14:paraId="590B34B6" w14:textId="77777777" w:rsidTr="00011C7A">
        <w:tc>
          <w:tcPr>
            <w:tcW w:w="1157" w:type="dxa"/>
          </w:tcPr>
          <w:p w14:paraId="405A80CD" w14:textId="1035D81F" w:rsidR="007548ED" w:rsidRPr="00FA005D" w:rsidRDefault="007548ED" w:rsidP="007548ED">
            <w:pPr>
              <w:rPr>
                <w:rFonts w:ascii="Arial" w:hAnsi="Arial" w:cs="Arial"/>
                <w:sz w:val="18"/>
                <w:szCs w:val="18"/>
              </w:rPr>
            </w:pPr>
            <w:r w:rsidRPr="00FA005D">
              <w:rPr>
                <w:rFonts w:ascii="Arial" w:hAnsi="Arial" w:cs="Arial"/>
                <w:sz w:val="18"/>
                <w:szCs w:val="18"/>
              </w:rPr>
              <w:t xml:space="preserve">7.49 nr. 4 </w:t>
            </w:r>
          </w:p>
        </w:tc>
        <w:tc>
          <w:tcPr>
            <w:tcW w:w="6336" w:type="dxa"/>
          </w:tcPr>
          <w:p w14:paraId="0BF599D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Begrepet «muntlig kjøretillatelse» endres til «kjøretillatelse fra togleder», jf. pkt. 1.15 r). </w:t>
            </w:r>
          </w:p>
          <w:p w14:paraId="6B0C0413" w14:textId="0E57A8E6" w:rsidR="007548ED" w:rsidRPr="00FA005D" w:rsidRDefault="007548ED" w:rsidP="007548ED">
            <w:pPr>
              <w:rPr>
                <w:rFonts w:ascii="Arial" w:hAnsi="Arial" w:cs="Arial"/>
                <w:sz w:val="18"/>
                <w:szCs w:val="18"/>
              </w:rPr>
            </w:pPr>
          </w:p>
        </w:tc>
        <w:tc>
          <w:tcPr>
            <w:tcW w:w="2126" w:type="dxa"/>
          </w:tcPr>
          <w:p w14:paraId="4705314E" w14:textId="2DD6E2CA" w:rsidR="007548ED" w:rsidRPr="00FA005D" w:rsidRDefault="007548ED" w:rsidP="007548ED">
            <w:pPr>
              <w:rPr>
                <w:rFonts w:ascii="Arial" w:hAnsi="Arial" w:cs="Arial"/>
                <w:sz w:val="18"/>
                <w:szCs w:val="18"/>
              </w:rPr>
            </w:pPr>
          </w:p>
        </w:tc>
      </w:tr>
      <w:tr w:rsidR="00FA005D" w:rsidRPr="00FA005D" w14:paraId="393AA7EE" w14:textId="77777777" w:rsidTr="00011C7A">
        <w:tc>
          <w:tcPr>
            <w:tcW w:w="1157" w:type="dxa"/>
          </w:tcPr>
          <w:p w14:paraId="78A7BFCF" w14:textId="07E0ED8F" w:rsidR="007548ED" w:rsidRPr="00FA005D" w:rsidRDefault="007548ED" w:rsidP="007548ED">
            <w:pPr>
              <w:rPr>
                <w:rFonts w:ascii="Arial" w:hAnsi="Arial" w:cs="Arial"/>
                <w:sz w:val="18"/>
                <w:szCs w:val="18"/>
              </w:rPr>
            </w:pPr>
            <w:r w:rsidRPr="00FA005D">
              <w:rPr>
                <w:rFonts w:ascii="Arial" w:hAnsi="Arial" w:cs="Arial"/>
                <w:sz w:val="18"/>
                <w:szCs w:val="18"/>
              </w:rPr>
              <w:t>7.55 nr. 2c)</w:t>
            </w:r>
          </w:p>
        </w:tc>
        <w:tc>
          <w:tcPr>
            <w:tcW w:w="6336" w:type="dxa"/>
          </w:tcPr>
          <w:p w14:paraId="0ECB13ED"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Begrepet «muntlig kjøretillatelse» endres til «kjøretillatelse fra togleder», jf. pkt. 1.15 r). </w:t>
            </w:r>
          </w:p>
          <w:p w14:paraId="5676646E" w14:textId="718169D4" w:rsidR="007548ED" w:rsidRPr="00FA005D" w:rsidRDefault="007548ED" w:rsidP="007548ED">
            <w:pPr>
              <w:rPr>
                <w:rFonts w:ascii="Arial" w:hAnsi="Arial" w:cs="Arial"/>
                <w:sz w:val="18"/>
                <w:szCs w:val="18"/>
              </w:rPr>
            </w:pPr>
          </w:p>
        </w:tc>
        <w:tc>
          <w:tcPr>
            <w:tcW w:w="2126" w:type="dxa"/>
          </w:tcPr>
          <w:p w14:paraId="16F7B019" w14:textId="27C73DB8" w:rsidR="007548ED" w:rsidRPr="00FA005D" w:rsidRDefault="007548ED" w:rsidP="007548ED">
            <w:pPr>
              <w:rPr>
                <w:rFonts w:ascii="Arial" w:hAnsi="Arial" w:cs="Arial"/>
                <w:sz w:val="18"/>
                <w:szCs w:val="18"/>
              </w:rPr>
            </w:pPr>
          </w:p>
        </w:tc>
      </w:tr>
      <w:tr w:rsidR="00FA005D" w:rsidRPr="00FA005D" w14:paraId="767C4ED3" w14:textId="77777777" w:rsidTr="00011C7A">
        <w:tc>
          <w:tcPr>
            <w:tcW w:w="1157" w:type="dxa"/>
          </w:tcPr>
          <w:p w14:paraId="63B3ACC1" w14:textId="1E46CB51" w:rsidR="007548ED" w:rsidRPr="00FA005D" w:rsidRDefault="007548ED" w:rsidP="007548ED">
            <w:pPr>
              <w:rPr>
                <w:rFonts w:ascii="Arial" w:hAnsi="Arial" w:cs="Arial"/>
                <w:sz w:val="18"/>
                <w:szCs w:val="18"/>
              </w:rPr>
            </w:pPr>
            <w:r w:rsidRPr="00FA005D">
              <w:rPr>
                <w:rFonts w:ascii="Arial" w:hAnsi="Arial" w:cs="Arial"/>
                <w:sz w:val="18"/>
                <w:szCs w:val="18"/>
              </w:rPr>
              <w:t>7.59</w:t>
            </w:r>
          </w:p>
        </w:tc>
        <w:tc>
          <w:tcPr>
            <w:tcW w:w="6336" w:type="dxa"/>
          </w:tcPr>
          <w:p w14:paraId="5A3B8B3B" w14:textId="77777777" w:rsidR="007548ED" w:rsidRPr="00FA005D" w:rsidRDefault="007548ED" w:rsidP="007548ED">
            <w:pPr>
              <w:rPr>
                <w:rFonts w:ascii="Arial" w:hAnsi="Arial" w:cs="Arial"/>
                <w:sz w:val="18"/>
                <w:szCs w:val="18"/>
              </w:rPr>
            </w:pPr>
            <w:r w:rsidRPr="00FA005D">
              <w:rPr>
                <w:rFonts w:ascii="Arial" w:hAnsi="Arial" w:cs="Arial"/>
                <w:sz w:val="18"/>
                <w:szCs w:val="18"/>
              </w:rPr>
              <w:t>Begrepet «teknisk kjøretillatelse» endres til «kjøretillatelse fra systemet», jf. pkt. 1.15 s).</w:t>
            </w:r>
          </w:p>
          <w:p w14:paraId="7EF7585A" w14:textId="1FC81788" w:rsidR="007548ED" w:rsidRPr="00FA005D" w:rsidRDefault="007548ED" w:rsidP="007548ED">
            <w:pPr>
              <w:rPr>
                <w:rFonts w:ascii="Arial" w:hAnsi="Arial" w:cs="Arial"/>
                <w:sz w:val="18"/>
                <w:szCs w:val="18"/>
              </w:rPr>
            </w:pPr>
            <w:r w:rsidRPr="00FA005D">
              <w:rPr>
                <w:rFonts w:ascii="Arial" w:hAnsi="Arial" w:cs="Arial"/>
                <w:sz w:val="18"/>
                <w:szCs w:val="18"/>
              </w:rPr>
              <w:t xml:space="preserve"> </w:t>
            </w:r>
          </w:p>
        </w:tc>
        <w:tc>
          <w:tcPr>
            <w:tcW w:w="2126" w:type="dxa"/>
          </w:tcPr>
          <w:p w14:paraId="720578A4" w14:textId="2197899F" w:rsidR="007548ED" w:rsidRPr="00FA005D" w:rsidRDefault="007548ED" w:rsidP="007548ED">
            <w:pPr>
              <w:rPr>
                <w:rFonts w:ascii="Arial" w:hAnsi="Arial" w:cs="Arial"/>
                <w:sz w:val="18"/>
                <w:szCs w:val="18"/>
              </w:rPr>
            </w:pPr>
          </w:p>
        </w:tc>
      </w:tr>
      <w:tr w:rsidR="00FA005D" w:rsidRPr="00FA005D" w14:paraId="3A5804EA" w14:textId="77777777" w:rsidTr="00011C7A">
        <w:tc>
          <w:tcPr>
            <w:tcW w:w="1157" w:type="dxa"/>
          </w:tcPr>
          <w:p w14:paraId="43113EAE" w14:textId="435FA449" w:rsidR="007548ED" w:rsidRPr="00FA005D" w:rsidRDefault="007548ED" w:rsidP="007548ED">
            <w:pPr>
              <w:rPr>
                <w:rFonts w:ascii="Arial" w:hAnsi="Arial" w:cs="Arial"/>
                <w:sz w:val="18"/>
                <w:szCs w:val="18"/>
              </w:rPr>
            </w:pPr>
            <w:r w:rsidRPr="00FA005D">
              <w:rPr>
                <w:rFonts w:ascii="Arial" w:hAnsi="Arial" w:cs="Arial"/>
                <w:sz w:val="18"/>
                <w:szCs w:val="18"/>
              </w:rPr>
              <w:t>7.61</w:t>
            </w:r>
          </w:p>
        </w:tc>
        <w:tc>
          <w:tcPr>
            <w:tcW w:w="6336" w:type="dxa"/>
          </w:tcPr>
          <w:p w14:paraId="079E6B7C" w14:textId="7E36D8B6" w:rsidR="007548ED" w:rsidRPr="00FA005D" w:rsidRDefault="007548ED" w:rsidP="007548ED">
            <w:pPr>
              <w:rPr>
                <w:rFonts w:ascii="Arial" w:hAnsi="Arial" w:cs="Arial"/>
                <w:sz w:val="18"/>
                <w:szCs w:val="18"/>
              </w:rPr>
            </w:pPr>
            <w:r w:rsidRPr="00FA005D">
              <w:rPr>
                <w:rFonts w:ascii="Arial" w:hAnsi="Arial" w:cs="Arial"/>
                <w:sz w:val="18"/>
                <w:szCs w:val="18"/>
              </w:rPr>
              <w:t xml:space="preserve">«ATC- eller ETCS-utstyr» endres til «ATC- eller ETCS-(STM-)utstyr». </w:t>
            </w:r>
          </w:p>
        </w:tc>
        <w:tc>
          <w:tcPr>
            <w:tcW w:w="2126" w:type="dxa"/>
          </w:tcPr>
          <w:p w14:paraId="638E3874" w14:textId="4D876111" w:rsidR="007548ED" w:rsidRPr="00FA005D" w:rsidRDefault="007548ED" w:rsidP="007548ED">
            <w:pPr>
              <w:rPr>
                <w:rFonts w:ascii="Arial" w:hAnsi="Arial" w:cs="Arial"/>
                <w:sz w:val="18"/>
                <w:szCs w:val="18"/>
              </w:rPr>
            </w:pPr>
          </w:p>
        </w:tc>
      </w:tr>
      <w:tr w:rsidR="00FA005D" w:rsidRPr="00FA005D" w14:paraId="1416BD92" w14:textId="77777777" w:rsidTr="00011C7A">
        <w:tc>
          <w:tcPr>
            <w:tcW w:w="1157" w:type="dxa"/>
          </w:tcPr>
          <w:p w14:paraId="2D0FC33C" w14:textId="6A808811" w:rsidR="007548ED" w:rsidRPr="00FA005D" w:rsidRDefault="007548ED" w:rsidP="007548ED">
            <w:pPr>
              <w:rPr>
                <w:rFonts w:ascii="Arial" w:hAnsi="Arial" w:cs="Arial"/>
                <w:sz w:val="18"/>
                <w:szCs w:val="18"/>
              </w:rPr>
            </w:pPr>
            <w:r w:rsidRPr="00FA005D">
              <w:rPr>
                <w:rFonts w:ascii="Arial" w:hAnsi="Arial" w:cs="Arial"/>
                <w:sz w:val="18"/>
                <w:szCs w:val="18"/>
              </w:rPr>
              <w:t>8.3</w:t>
            </w:r>
          </w:p>
        </w:tc>
        <w:tc>
          <w:tcPr>
            <w:tcW w:w="6336" w:type="dxa"/>
          </w:tcPr>
          <w:p w14:paraId="5AA492CB" w14:textId="74BDF012" w:rsidR="007548ED" w:rsidRPr="00FA005D" w:rsidRDefault="007548ED" w:rsidP="007548ED">
            <w:pPr>
              <w:rPr>
                <w:rFonts w:ascii="Arial" w:hAnsi="Arial" w:cs="Arial"/>
                <w:sz w:val="18"/>
                <w:szCs w:val="18"/>
              </w:rPr>
            </w:pPr>
            <w:r w:rsidRPr="00FA005D">
              <w:rPr>
                <w:rFonts w:ascii="Arial" w:hAnsi="Arial" w:cs="Arial"/>
                <w:sz w:val="18"/>
                <w:szCs w:val="18"/>
              </w:rPr>
              <w:t xml:space="preserve">Signal 1K «Stopp» brukes til skift (jf. pkt. 8.91), og i enkelte tilfeller til tog (jf. pkt. 5.5 nr. 5 i høringsutkastet). Det er også naturlig å bruke det som nødsignal for å stoppe et tog, og vi antar at dette også har vært praksis. Det er derfor tatt inn en ny setning til slutt at signalet også kan brukes som nødsignal og betyr stopp. </w:t>
            </w:r>
          </w:p>
          <w:p w14:paraId="50C19B01" w14:textId="7A96C356" w:rsidR="007548ED" w:rsidRPr="00FA005D" w:rsidRDefault="007548ED" w:rsidP="007548ED">
            <w:pPr>
              <w:rPr>
                <w:rFonts w:ascii="Arial" w:hAnsi="Arial" w:cs="Arial"/>
                <w:i/>
                <w:iCs/>
                <w:sz w:val="18"/>
                <w:szCs w:val="18"/>
              </w:rPr>
            </w:pPr>
          </w:p>
        </w:tc>
        <w:tc>
          <w:tcPr>
            <w:tcW w:w="2126" w:type="dxa"/>
          </w:tcPr>
          <w:p w14:paraId="2E6456C5" w14:textId="2B4E6996" w:rsidR="007548ED" w:rsidRPr="00FA005D" w:rsidRDefault="007548ED" w:rsidP="007548ED">
            <w:pPr>
              <w:rPr>
                <w:rFonts w:ascii="Arial" w:hAnsi="Arial" w:cs="Arial"/>
                <w:sz w:val="18"/>
                <w:szCs w:val="18"/>
              </w:rPr>
            </w:pPr>
            <w:r w:rsidRPr="00FA005D">
              <w:rPr>
                <w:rFonts w:ascii="Arial" w:hAnsi="Arial" w:cs="Arial"/>
                <w:sz w:val="18"/>
                <w:szCs w:val="18"/>
              </w:rPr>
              <w:t>Ingen praktisk endring.</w:t>
            </w:r>
          </w:p>
        </w:tc>
      </w:tr>
      <w:tr w:rsidR="00FA005D" w:rsidRPr="00FA005D" w14:paraId="7296E84A" w14:textId="77777777" w:rsidTr="00011C7A">
        <w:tc>
          <w:tcPr>
            <w:tcW w:w="1157" w:type="dxa"/>
          </w:tcPr>
          <w:p w14:paraId="589EA8ED" w14:textId="3E66EC77" w:rsidR="007548ED" w:rsidRPr="00FA005D" w:rsidRDefault="007548ED" w:rsidP="007548ED">
            <w:pPr>
              <w:rPr>
                <w:rFonts w:ascii="Arial" w:hAnsi="Arial" w:cs="Arial"/>
                <w:sz w:val="18"/>
                <w:szCs w:val="18"/>
              </w:rPr>
            </w:pPr>
            <w:r w:rsidRPr="00FA005D">
              <w:rPr>
                <w:rFonts w:ascii="Arial" w:hAnsi="Arial" w:cs="Arial"/>
                <w:sz w:val="18"/>
                <w:szCs w:val="18"/>
              </w:rPr>
              <w:t>8.11 nr. 4</w:t>
            </w:r>
          </w:p>
        </w:tc>
        <w:tc>
          <w:tcPr>
            <w:tcW w:w="6336" w:type="dxa"/>
          </w:tcPr>
          <w:p w14:paraId="2E1C396A" w14:textId="77777777" w:rsidR="007548ED" w:rsidRPr="00FA005D" w:rsidRDefault="007548ED" w:rsidP="007548ED">
            <w:pPr>
              <w:rPr>
                <w:rFonts w:ascii="Arial" w:hAnsi="Arial" w:cs="Arial"/>
                <w:sz w:val="18"/>
                <w:szCs w:val="18"/>
              </w:rPr>
            </w:pPr>
            <w:r w:rsidRPr="00FA005D">
              <w:rPr>
                <w:rFonts w:ascii="Arial" w:hAnsi="Arial" w:cs="Arial"/>
                <w:sz w:val="18"/>
                <w:szCs w:val="18"/>
              </w:rPr>
              <w:t>Endring i stavemåte («repetersignal» erstatter «repetérsignal»).</w:t>
            </w:r>
          </w:p>
          <w:p w14:paraId="59C36BA1" w14:textId="3E42A0BC" w:rsidR="007548ED" w:rsidRPr="00FA005D" w:rsidRDefault="007548ED" w:rsidP="007548ED">
            <w:pPr>
              <w:rPr>
                <w:rFonts w:ascii="Arial" w:hAnsi="Arial" w:cs="Arial"/>
                <w:sz w:val="18"/>
                <w:szCs w:val="18"/>
              </w:rPr>
            </w:pPr>
          </w:p>
        </w:tc>
        <w:tc>
          <w:tcPr>
            <w:tcW w:w="2126" w:type="dxa"/>
          </w:tcPr>
          <w:p w14:paraId="3904F008" w14:textId="5DA3ADE1" w:rsidR="007548ED" w:rsidRPr="00FA005D" w:rsidRDefault="007548ED" w:rsidP="007548ED">
            <w:pPr>
              <w:rPr>
                <w:rFonts w:ascii="Arial" w:hAnsi="Arial" w:cs="Arial"/>
                <w:sz w:val="18"/>
                <w:szCs w:val="18"/>
              </w:rPr>
            </w:pPr>
          </w:p>
        </w:tc>
      </w:tr>
      <w:tr w:rsidR="00FA005D" w:rsidRPr="00FA005D" w14:paraId="34680108" w14:textId="77777777" w:rsidTr="00011C7A">
        <w:tc>
          <w:tcPr>
            <w:tcW w:w="1157" w:type="dxa"/>
          </w:tcPr>
          <w:p w14:paraId="44083FA5" w14:textId="0BC2BB69" w:rsidR="007548ED" w:rsidRPr="00FA005D" w:rsidRDefault="007548ED" w:rsidP="007548ED">
            <w:pPr>
              <w:rPr>
                <w:rFonts w:ascii="Arial" w:hAnsi="Arial" w:cs="Arial"/>
                <w:sz w:val="18"/>
                <w:szCs w:val="18"/>
              </w:rPr>
            </w:pPr>
            <w:r w:rsidRPr="00FA005D">
              <w:rPr>
                <w:rFonts w:ascii="Arial" w:hAnsi="Arial" w:cs="Arial"/>
                <w:sz w:val="18"/>
                <w:szCs w:val="18"/>
              </w:rPr>
              <w:t>8.15</w:t>
            </w:r>
          </w:p>
        </w:tc>
        <w:tc>
          <w:tcPr>
            <w:tcW w:w="6336" w:type="dxa"/>
          </w:tcPr>
          <w:p w14:paraId="4571A5E4" w14:textId="77777777" w:rsidR="007548ED" w:rsidRPr="00FA005D" w:rsidRDefault="007548ED" w:rsidP="007548ED">
            <w:pPr>
              <w:rPr>
                <w:rFonts w:ascii="Arial" w:hAnsi="Arial" w:cs="Arial"/>
                <w:sz w:val="18"/>
                <w:szCs w:val="18"/>
              </w:rPr>
            </w:pPr>
            <w:r w:rsidRPr="00FA005D">
              <w:rPr>
                <w:rFonts w:ascii="Arial" w:hAnsi="Arial" w:cs="Arial"/>
                <w:sz w:val="18"/>
                <w:szCs w:val="18"/>
              </w:rPr>
              <w:t>Endring i stavemåte («repetersignal» erstatter «repetérsignal») i hele punktet.</w:t>
            </w:r>
          </w:p>
          <w:p w14:paraId="0B7E66E6" w14:textId="220C0D49" w:rsidR="007548ED" w:rsidRPr="00FA005D" w:rsidRDefault="007548ED" w:rsidP="007548ED">
            <w:pPr>
              <w:rPr>
                <w:rFonts w:ascii="Arial" w:hAnsi="Arial" w:cs="Arial"/>
                <w:sz w:val="18"/>
                <w:szCs w:val="18"/>
              </w:rPr>
            </w:pPr>
          </w:p>
        </w:tc>
        <w:tc>
          <w:tcPr>
            <w:tcW w:w="2126" w:type="dxa"/>
          </w:tcPr>
          <w:p w14:paraId="0B3E43C0" w14:textId="6B526F5F" w:rsidR="007548ED" w:rsidRPr="00FA005D" w:rsidRDefault="007548ED" w:rsidP="007548ED">
            <w:pPr>
              <w:rPr>
                <w:rFonts w:ascii="Arial" w:hAnsi="Arial" w:cs="Arial"/>
                <w:sz w:val="18"/>
                <w:szCs w:val="18"/>
              </w:rPr>
            </w:pPr>
          </w:p>
        </w:tc>
      </w:tr>
      <w:tr w:rsidR="00FA005D" w:rsidRPr="00FA005D" w14:paraId="6FCB76AB" w14:textId="77777777" w:rsidTr="00011C7A">
        <w:tc>
          <w:tcPr>
            <w:tcW w:w="1157" w:type="dxa"/>
          </w:tcPr>
          <w:p w14:paraId="250AE276" w14:textId="0CD160A4" w:rsidR="007548ED" w:rsidRPr="00FA005D" w:rsidRDefault="007548ED" w:rsidP="007548ED">
            <w:pPr>
              <w:rPr>
                <w:rFonts w:ascii="Arial" w:hAnsi="Arial" w:cs="Arial"/>
                <w:sz w:val="18"/>
                <w:szCs w:val="18"/>
              </w:rPr>
            </w:pPr>
            <w:r w:rsidRPr="00FA005D">
              <w:rPr>
                <w:rFonts w:ascii="Arial" w:hAnsi="Arial" w:cs="Arial"/>
                <w:sz w:val="18"/>
                <w:szCs w:val="18"/>
              </w:rPr>
              <w:t>8.17 nr. 6</w:t>
            </w:r>
          </w:p>
        </w:tc>
        <w:tc>
          <w:tcPr>
            <w:tcW w:w="6336" w:type="dxa"/>
          </w:tcPr>
          <w:p w14:paraId="7B888DB0" w14:textId="77777777" w:rsidR="007548ED" w:rsidRPr="00FA005D" w:rsidRDefault="007548ED" w:rsidP="007548ED">
            <w:pPr>
              <w:rPr>
                <w:rFonts w:ascii="Arial" w:hAnsi="Arial" w:cs="Arial"/>
                <w:sz w:val="18"/>
                <w:szCs w:val="18"/>
                <w:lang w:val="da-DK"/>
              </w:rPr>
            </w:pPr>
            <w:r w:rsidRPr="00FA005D">
              <w:rPr>
                <w:rFonts w:ascii="Arial" w:hAnsi="Arial" w:cs="Arial"/>
                <w:sz w:val="18"/>
                <w:szCs w:val="18"/>
                <w:lang w:val="da-DK"/>
              </w:rPr>
              <w:t xml:space="preserve">Språklig endring i signalbetydningen for signal 21 </w:t>
            </w:r>
            <w:r w:rsidRPr="00FA005D">
              <w:rPr>
                <w:rFonts w:ascii="Arial" w:hAnsi="Arial" w:cs="Arial"/>
                <w:sz w:val="18"/>
                <w:szCs w:val="18"/>
              </w:rPr>
              <w:t>(«Toget» erstatter «Tog»</w:t>
            </w:r>
            <w:r w:rsidRPr="00FA005D">
              <w:rPr>
                <w:rFonts w:ascii="Arial" w:hAnsi="Arial" w:cs="Arial"/>
                <w:sz w:val="18"/>
                <w:szCs w:val="18"/>
                <w:lang w:val="da-DK"/>
              </w:rPr>
              <w:t>), slik det er skrevet i signalbetydningen i pkt. 8.11-8.16.</w:t>
            </w:r>
          </w:p>
          <w:p w14:paraId="2D9EA029" w14:textId="48EF3447" w:rsidR="007548ED" w:rsidRPr="00FA005D" w:rsidRDefault="007548ED" w:rsidP="007548ED">
            <w:pPr>
              <w:rPr>
                <w:rFonts w:ascii="Arial" w:hAnsi="Arial" w:cs="Arial"/>
                <w:sz w:val="18"/>
                <w:szCs w:val="18"/>
                <w:lang w:val="da-DK"/>
              </w:rPr>
            </w:pPr>
          </w:p>
        </w:tc>
        <w:tc>
          <w:tcPr>
            <w:tcW w:w="2126" w:type="dxa"/>
          </w:tcPr>
          <w:p w14:paraId="39730FD3" w14:textId="54877929" w:rsidR="007548ED" w:rsidRPr="00FA005D" w:rsidRDefault="007548ED" w:rsidP="007548ED">
            <w:pPr>
              <w:rPr>
                <w:rFonts w:ascii="Arial" w:hAnsi="Arial" w:cs="Arial"/>
                <w:sz w:val="18"/>
                <w:szCs w:val="18"/>
                <w:lang w:val="da-DK"/>
              </w:rPr>
            </w:pPr>
          </w:p>
        </w:tc>
      </w:tr>
      <w:tr w:rsidR="00FA005D" w:rsidRPr="00FA005D" w14:paraId="1F20C20D" w14:textId="77777777" w:rsidTr="00011C7A">
        <w:tc>
          <w:tcPr>
            <w:tcW w:w="1157" w:type="dxa"/>
          </w:tcPr>
          <w:p w14:paraId="2772826D" w14:textId="3F061C11" w:rsidR="007548ED" w:rsidRPr="00FA005D" w:rsidRDefault="007548ED" w:rsidP="007548ED">
            <w:pPr>
              <w:rPr>
                <w:rFonts w:ascii="Arial" w:hAnsi="Arial" w:cs="Arial"/>
                <w:sz w:val="18"/>
                <w:szCs w:val="18"/>
                <w:lang w:val="da-DK"/>
              </w:rPr>
            </w:pPr>
            <w:r w:rsidRPr="00FA005D">
              <w:rPr>
                <w:rFonts w:ascii="Arial" w:hAnsi="Arial" w:cs="Arial"/>
                <w:sz w:val="18"/>
                <w:szCs w:val="18"/>
                <w:lang w:val="da-DK"/>
              </w:rPr>
              <w:t>8.18 nr. 6</w:t>
            </w:r>
          </w:p>
        </w:tc>
        <w:tc>
          <w:tcPr>
            <w:tcW w:w="6336" w:type="dxa"/>
          </w:tcPr>
          <w:p w14:paraId="53D875D7" w14:textId="77777777" w:rsidR="007548ED" w:rsidRPr="00FA005D" w:rsidRDefault="007548ED" w:rsidP="007548ED">
            <w:pPr>
              <w:rPr>
                <w:rFonts w:ascii="Arial" w:hAnsi="Arial" w:cs="Arial"/>
                <w:sz w:val="18"/>
                <w:szCs w:val="18"/>
                <w:lang w:val="da-DK"/>
              </w:rPr>
            </w:pPr>
            <w:r w:rsidRPr="00FA005D">
              <w:rPr>
                <w:rFonts w:ascii="Arial" w:hAnsi="Arial" w:cs="Arial"/>
                <w:sz w:val="18"/>
                <w:szCs w:val="18"/>
                <w:lang w:val="da-DK"/>
              </w:rPr>
              <w:t xml:space="preserve">Språklig endring i signalbetydningen for signal 21 </w:t>
            </w:r>
            <w:r w:rsidRPr="00FA005D">
              <w:rPr>
                <w:rFonts w:ascii="Arial" w:hAnsi="Arial" w:cs="Arial"/>
                <w:sz w:val="18"/>
                <w:szCs w:val="18"/>
              </w:rPr>
              <w:t>(«Toget» erstatter «Tog»</w:t>
            </w:r>
            <w:r w:rsidRPr="00FA005D">
              <w:rPr>
                <w:rFonts w:ascii="Arial" w:hAnsi="Arial" w:cs="Arial"/>
                <w:sz w:val="18"/>
                <w:szCs w:val="18"/>
                <w:lang w:val="da-DK"/>
              </w:rPr>
              <w:t>), slik det er skrevet i signalbetydningen i pkt. 8.11-8.16.</w:t>
            </w:r>
          </w:p>
          <w:p w14:paraId="6F0249F7" w14:textId="4CA12872" w:rsidR="007548ED" w:rsidRPr="00FA005D" w:rsidRDefault="007548ED" w:rsidP="007548ED">
            <w:pPr>
              <w:rPr>
                <w:rFonts w:ascii="Arial" w:hAnsi="Arial" w:cs="Arial"/>
                <w:sz w:val="18"/>
                <w:szCs w:val="18"/>
                <w:lang w:val="da-DK"/>
              </w:rPr>
            </w:pPr>
          </w:p>
        </w:tc>
        <w:tc>
          <w:tcPr>
            <w:tcW w:w="2126" w:type="dxa"/>
          </w:tcPr>
          <w:p w14:paraId="45DC75AD" w14:textId="6C3FF83A" w:rsidR="007548ED" w:rsidRPr="00FA005D" w:rsidRDefault="007548ED" w:rsidP="007548ED">
            <w:pPr>
              <w:rPr>
                <w:rFonts w:ascii="Arial" w:hAnsi="Arial" w:cs="Arial"/>
                <w:sz w:val="18"/>
                <w:szCs w:val="18"/>
                <w:lang w:val="da-DK"/>
              </w:rPr>
            </w:pPr>
          </w:p>
        </w:tc>
      </w:tr>
      <w:tr w:rsidR="00FA005D" w:rsidRPr="00FA005D" w14:paraId="2BBB0ADC" w14:textId="77777777" w:rsidTr="00011C7A">
        <w:tc>
          <w:tcPr>
            <w:tcW w:w="1157" w:type="dxa"/>
          </w:tcPr>
          <w:p w14:paraId="2BCD4B64" w14:textId="755908F0" w:rsidR="007548ED" w:rsidRPr="00FA005D" w:rsidRDefault="007548ED" w:rsidP="007548ED">
            <w:pPr>
              <w:rPr>
                <w:rFonts w:ascii="Arial" w:hAnsi="Arial" w:cs="Arial"/>
                <w:sz w:val="18"/>
                <w:szCs w:val="18"/>
                <w:lang w:val="da-DK"/>
              </w:rPr>
            </w:pPr>
            <w:r w:rsidRPr="00FA005D">
              <w:rPr>
                <w:rFonts w:ascii="Arial" w:hAnsi="Arial" w:cs="Arial"/>
                <w:sz w:val="18"/>
                <w:szCs w:val="18"/>
                <w:lang w:val="da-DK"/>
              </w:rPr>
              <w:t>8.21 nr. 1</w:t>
            </w:r>
          </w:p>
        </w:tc>
        <w:tc>
          <w:tcPr>
            <w:tcW w:w="6336" w:type="dxa"/>
          </w:tcPr>
          <w:p w14:paraId="18E405AB" w14:textId="77777777" w:rsidR="007548ED" w:rsidRPr="00FA005D" w:rsidRDefault="007548ED" w:rsidP="007548ED">
            <w:pPr>
              <w:rPr>
                <w:rFonts w:ascii="Arial" w:hAnsi="Arial" w:cs="Arial"/>
                <w:sz w:val="18"/>
                <w:szCs w:val="18"/>
              </w:rPr>
            </w:pPr>
            <w:r w:rsidRPr="00FA005D">
              <w:rPr>
                <w:rFonts w:ascii="Arial" w:hAnsi="Arial" w:cs="Arial"/>
                <w:sz w:val="18"/>
                <w:szCs w:val="18"/>
              </w:rPr>
              <w:t>Endring i stavemåte («repetersignaler» erstatter «repetérsignaler»).</w:t>
            </w:r>
          </w:p>
          <w:p w14:paraId="7DD2165D" w14:textId="0BD33720" w:rsidR="007548ED" w:rsidRPr="00FA005D" w:rsidRDefault="007548ED" w:rsidP="007548ED">
            <w:pPr>
              <w:rPr>
                <w:rFonts w:ascii="Arial" w:hAnsi="Arial" w:cs="Arial"/>
                <w:sz w:val="18"/>
                <w:szCs w:val="18"/>
                <w:lang w:val="da-DK"/>
              </w:rPr>
            </w:pPr>
          </w:p>
        </w:tc>
        <w:tc>
          <w:tcPr>
            <w:tcW w:w="2126" w:type="dxa"/>
          </w:tcPr>
          <w:p w14:paraId="7FB0E238" w14:textId="6D22BD35" w:rsidR="007548ED" w:rsidRPr="00FA005D" w:rsidRDefault="007548ED" w:rsidP="007548ED">
            <w:pPr>
              <w:rPr>
                <w:rFonts w:ascii="Arial" w:hAnsi="Arial" w:cs="Arial"/>
                <w:sz w:val="18"/>
                <w:szCs w:val="18"/>
                <w:lang w:val="da-DK"/>
              </w:rPr>
            </w:pPr>
          </w:p>
        </w:tc>
      </w:tr>
      <w:tr w:rsidR="00FA005D" w:rsidRPr="00FA005D" w14:paraId="1206A76E" w14:textId="77777777" w:rsidTr="00011C7A">
        <w:tc>
          <w:tcPr>
            <w:tcW w:w="1157" w:type="dxa"/>
          </w:tcPr>
          <w:p w14:paraId="47AA96EE" w14:textId="6BAF4BBB" w:rsidR="007548ED" w:rsidRPr="00FA005D" w:rsidRDefault="007548ED" w:rsidP="007548ED">
            <w:pPr>
              <w:rPr>
                <w:rFonts w:ascii="Arial" w:hAnsi="Arial" w:cs="Arial"/>
                <w:sz w:val="18"/>
                <w:szCs w:val="18"/>
                <w:lang w:val="da-DK"/>
              </w:rPr>
            </w:pPr>
            <w:r w:rsidRPr="00FA005D">
              <w:rPr>
                <w:rFonts w:ascii="Arial" w:hAnsi="Arial" w:cs="Arial"/>
                <w:sz w:val="18"/>
                <w:szCs w:val="18"/>
                <w:lang w:val="da-DK"/>
              </w:rPr>
              <w:t>8.22 nr. 5</w:t>
            </w:r>
          </w:p>
        </w:tc>
        <w:tc>
          <w:tcPr>
            <w:tcW w:w="6336" w:type="dxa"/>
          </w:tcPr>
          <w:p w14:paraId="465170CC"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Formuleringen” signal 8A </w:t>
            </w:r>
            <w:r w:rsidRPr="00FA005D">
              <w:rPr>
                <w:rFonts w:ascii="Arial" w:hAnsi="Arial" w:cs="Arial"/>
                <w:sz w:val="18"/>
                <w:szCs w:val="18"/>
                <w:u w:val="single"/>
              </w:rPr>
              <w:t>og</w:t>
            </w:r>
            <w:r w:rsidRPr="00FA005D">
              <w:rPr>
                <w:rFonts w:ascii="Arial" w:hAnsi="Arial" w:cs="Arial"/>
                <w:sz w:val="18"/>
                <w:szCs w:val="18"/>
              </w:rPr>
              <w:t xml:space="preserve"> 8B” er endret til” signal 8A </w:t>
            </w:r>
            <w:r w:rsidRPr="00FA005D">
              <w:rPr>
                <w:rFonts w:ascii="Arial" w:hAnsi="Arial" w:cs="Arial"/>
                <w:sz w:val="18"/>
                <w:szCs w:val="18"/>
                <w:u w:val="single"/>
              </w:rPr>
              <w:t>eller</w:t>
            </w:r>
            <w:r w:rsidRPr="00FA005D">
              <w:rPr>
                <w:rFonts w:ascii="Arial" w:hAnsi="Arial" w:cs="Arial"/>
                <w:sz w:val="18"/>
                <w:szCs w:val="18"/>
              </w:rPr>
              <w:t xml:space="preserve"> 8B”. Togekspeditøren gir ikke begge signalene samtidig. </w:t>
            </w:r>
          </w:p>
          <w:p w14:paraId="766D152E" w14:textId="16B3FB21" w:rsidR="007548ED" w:rsidRPr="00FA005D" w:rsidRDefault="007548ED" w:rsidP="007548ED">
            <w:pPr>
              <w:rPr>
                <w:rFonts w:ascii="Arial" w:hAnsi="Arial" w:cs="Arial"/>
                <w:sz w:val="18"/>
                <w:szCs w:val="18"/>
              </w:rPr>
            </w:pPr>
          </w:p>
        </w:tc>
        <w:tc>
          <w:tcPr>
            <w:tcW w:w="2126" w:type="dxa"/>
          </w:tcPr>
          <w:p w14:paraId="51D2750E" w14:textId="68C18912" w:rsidR="007548ED" w:rsidRPr="00FA005D" w:rsidRDefault="007548ED" w:rsidP="007548ED">
            <w:pPr>
              <w:rPr>
                <w:rFonts w:ascii="Arial" w:hAnsi="Arial" w:cs="Arial"/>
                <w:sz w:val="18"/>
                <w:szCs w:val="18"/>
              </w:rPr>
            </w:pPr>
          </w:p>
        </w:tc>
      </w:tr>
      <w:tr w:rsidR="00FA005D" w:rsidRPr="00FA005D" w14:paraId="042051FC" w14:textId="77777777" w:rsidTr="00011C7A">
        <w:tc>
          <w:tcPr>
            <w:tcW w:w="1157" w:type="dxa"/>
          </w:tcPr>
          <w:p w14:paraId="099BBB0B" w14:textId="759BDA0F" w:rsidR="007548ED" w:rsidRPr="00FA005D" w:rsidRDefault="007548ED" w:rsidP="007548ED">
            <w:pPr>
              <w:rPr>
                <w:rFonts w:ascii="Arial" w:hAnsi="Arial" w:cs="Arial"/>
                <w:sz w:val="18"/>
                <w:szCs w:val="18"/>
              </w:rPr>
            </w:pPr>
            <w:r w:rsidRPr="00FA005D">
              <w:rPr>
                <w:rFonts w:ascii="Arial" w:hAnsi="Arial" w:cs="Arial"/>
                <w:sz w:val="18"/>
                <w:szCs w:val="18"/>
              </w:rPr>
              <w:t>8.23 nr. 7b)</w:t>
            </w:r>
          </w:p>
        </w:tc>
        <w:tc>
          <w:tcPr>
            <w:tcW w:w="6336" w:type="dxa"/>
          </w:tcPr>
          <w:p w14:paraId="512F4E50"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«forkortet» togvei erstatter «avkortet» togvei. </w:t>
            </w:r>
          </w:p>
          <w:p w14:paraId="36635AD5" w14:textId="560533D3" w:rsidR="007548ED" w:rsidRPr="00FA005D" w:rsidRDefault="007548ED" w:rsidP="007548ED">
            <w:pPr>
              <w:rPr>
                <w:rFonts w:ascii="Arial" w:hAnsi="Arial" w:cs="Arial"/>
                <w:sz w:val="18"/>
                <w:szCs w:val="18"/>
              </w:rPr>
            </w:pPr>
          </w:p>
        </w:tc>
        <w:tc>
          <w:tcPr>
            <w:tcW w:w="2126" w:type="dxa"/>
          </w:tcPr>
          <w:p w14:paraId="1CA05BF2" w14:textId="63B46A41" w:rsidR="007548ED" w:rsidRPr="00FA005D" w:rsidRDefault="007548ED" w:rsidP="007548ED">
            <w:pPr>
              <w:rPr>
                <w:rFonts w:ascii="Arial" w:hAnsi="Arial" w:cs="Arial"/>
                <w:sz w:val="18"/>
                <w:szCs w:val="18"/>
              </w:rPr>
            </w:pPr>
          </w:p>
        </w:tc>
      </w:tr>
      <w:tr w:rsidR="00FA005D" w:rsidRPr="00FA005D" w14:paraId="56841D65" w14:textId="77777777" w:rsidTr="00011C7A">
        <w:trPr>
          <w:trHeight w:val="3033"/>
        </w:trPr>
        <w:tc>
          <w:tcPr>
            <w:tcW w:w="1157" w:type="dxa"/>
          </w:tcPr>
          <w:p w14:paraId="50404910" w14:textId="5DA24421" w:rsidR="007548ED" w:rsidRPr="00FA005D" w:rsidRDefault="007548ED" w:rsidP="007548ED">
            <w:pPr>
              <w:rPr>
                <w:rFonts w:ascii="Arial" w:hAnsi="Arial" w:cs="Arial"/>
                <w:sz w:val="18"/>
                <w:szCs w:val="18"/>
              </w:rPr>
            </w:pPr>
            <w:r w:rsidRPr="00FA005D">
              <w:rPr>
                <w:rFonts w:ascii="Arial" w:hAnsi="Arial" w:cs="Arial"/>
                <w:sz w:val="18"/>
                <w:szCs w:val="18"/>
              </w:rPr>
              <w:lastRenderedPageBreak/>
              <w:t>8.24 nr. 1</w:t>
            </w:r>
          </w:p>
        </w:tc>
        <w:tc>
          <w:tcPr>
            <w:tcW w:w="6336" w:type="dxa"/>
          </w:tcPr>
          <w:p w14:paraId="583CE0DB" w14:textId="744F83C1" w:rsidR="007548ED" w:rsidRPr="00FA005D" w:rsidRDefault="007548ED" w:rsidP="007548ED">
            <w:pPr>
              <w:pStyle w:val="pf0"/>
              <w:rPr>
                <w:rFonts w:ascii="Arial" w:hAnsi="Arial" w:cs="Arial"/>
                <w:sz w:val="18"/>
                <w:szCs w:val="18"/>
              </w:rPr>
            </w:pPr>
            <w:r w:rsidRPr="00FA005D">
              <w:rPr>
                <w:rFonts w:ascii="Arial" w:hAnsi="Arial" w:cs="Arial"/>
                <w:sz w:val="18"/>
                <w:szCs w:val="18"/>
              </w:rPr>
              <w:t>Siste setning er fjernet. Dersom det er mulig å sikre sporvekslene, brukes OS-modus. Dette skulle vært rettet ved forrige revisjon:</w:t>
            </w:r>
          </w:p>
          <w:p w14:paraId="07C71410" w14:textId="7963F1AB" w:rsidR="007548ED" w:rsidRPr="00FA005D" w:rsidRDefault="007548ED" w:rsidP="007548ED">
            <w:pPr>
              <w:pStyle w:val="pf0"/>
              <w:rPr>
                <w:rFonts w:ascii="Arial" w:hAnsi="Arial" w:cs="Arial"/>
                <w:i/>
                <w:iCs/>
                <w:strike/>
                <w:sz w:val="18"/>
                <w:szCs w:val="18"/>
              </w:rPr>
            </w:pPr>
            <w:r w:rsidRPr="00FA005D">
              <w:rPr>
                <w:rFonts w:ascii="Arial" w:hAnsi="Arial" w:cs="Arial"/>
                <w:i/>
                <w:iCs/>
                <w:sz w:val="18"/>
                <w:szCs w:val="18"/>
              </w:rPr>
              <w:t xml:space="preserve">1. Dvergsignaler på stasjoner på strekning med ERTMS gjelder for skift. Signalene er slukket i togvei. </w:t>
            </w:r>
            <w:r w:rsidRPr="00FA005D">
              <w:rPr>
                <w:rFonts w:ascii="Arial" w:hAnsi="Arial" w:cs="Arial"/>
                <w:i/>
                <w:iCs/>
                <w:strike/>
                <w:sz w:val="18"/>
                <w:szCs w:val="18"/>
              </w:rPr>
              <w:t>Et dvergsignal kan også vise signal E44 «Varsom skifting tillatt» eller signal E45 «Skifting tillatt» for tog i modus særlig ansvar (SR-modus) dersom det er mulig å sikre sporvekslene for toget.</w:t>
            </w:r>
          </w:p>
          <w:p w14:paraId="73A92161" w14:textId="2ECD432E" w:rsidR="007548ED" w:rsidRPr="00FA005D" w:rsidRDefault="007548ED" w:rsidP="007548ED">
            <w:pPr>
              <w:pStyle w:val="pf0"/>
              <w:rPr>
                <w:rFonts w:ascii="Arial" w:hAnsi="Arial" w:cs="Arial"/>
                <w:sz w:val="18"/>
                <w:szCs w:val="18"/>
              </w:rPr>
            </w:pPr>
            <w:r w:rsidRPr="00FA005D">
              <w:rPr>
                <w:rFonts w:ascii="Arial" w:hAnsi="Arial" w:cs="Arial"/>
                <w:sz w:val="18"/>
                <w:szCs w:val="18"/>
              </w:rPr>
              <w:t>Jf. endringsloggen for pkt. 7.21 nr. 1-4 for forrige revisjon (8.12.2024):</w:t>
            </w:r>
          </w:p>
          <w:p w14:paraId="532CE9F4" w14:textId="77777777" w:rsidR="007548ED" w:rsidRPr="00FA005D" w:rsidRDefault="007548ED" w:rsidP="007548ED">
            <w:pPr>
              <w:pStyle w:val="pf0"/>
              <w:rPr>
                <w:rFonts w:ascii="Arial" w:hAnsi="Arial" w:cs="Arial"/>
                <w:i/>
                <w:iCs/>
                <w:sz w:val="18"/>
                <w:szCs w:val="18"/>
              </w:rPr>
            </w:pPr>
            <w:r w:rsidRPr="00FA005D">
              <w:rPr>
                <w:rFonts w:ascii="Arial" w:hAnsi="Arial" w:cs="Arial"/>
                <w:i/>
                <w:iCs/>
                <w:sz w:val="18"/>
                <w:szCs w:val="18"/>
              </w:rPr>
              <w:t>Muligheten til å sikre sporvekslene med dvergsignal er fjernet, fordi det kan gis OS-togvei ved belegg dersom det er kontroll på sporvekslene.</w:t>
            </w:r>
          </w:p>
          <w:p w14:paraId="4D3FC806" w14:textId="5C1955E1" w:rsidR="007548ED" w:rsidRPr="00FA005D" w:rsidRDefault="007548ED" w:rsidP="007548ED">
            <w:pPr>
              <w:pStyle w:val="pf0"/>
              <w:rPr>
                <w:rFonts w:ascii="Arial" w:hAnsi="Arial" w:cs="Arial"/>
                <w:i/>
                <w:iCs/>
                <w:sz w:val="18"/>
                <w:szCs w:val="18"/>
              </w:rPr>
            </w:pPr>
          </w:p>
        </w:tc>
        <w:tc>
          <w:tcPr>
            <w:tcW w:w="2126" w:type="dxa"/>
          </w:tcPr>
          <w:p w14:paraId="22E96686" w14:textId="1B5D1CFA" w:rsidR="007548ED" w:rsidRPr="00FA005D" w:rsidRDefault="007548ED" w:rsidP="007548ED">
            <w:pPr>
              <w:rPr>
                <w:rFonts w:ascii="Arial" w:hAnsi="Arial" w:cs="Arial"/>
                <w:sz w:val="18"/>
                <w:szCs w:val="18"/>
              </w:rPr>
            </w:pPr>
          </w:p>
        </w:tc>
      </w:tr>
      <w:tr w:rsidR="00FA005D" w:rsidRPr="00FA005D" w14:paraId="7505403C" w14:textId="77777777" w:rsidTr="00011C7A">
        <w:tc>
          <w:tcPr>
            <w:tcW w:w="1157" w:type="dxa"/>
          </w:tcPr>
          <w:p w14:paraId="176081E3" w14:textId="2472CB5F" w:rsidR="007548ED" w:rsidRPr="00FA005D" w:rsidRDefault="007548ED" w:rsidP="007548ED">
            <w:pPr>
              <w:rPr>
                <w:rFonts w:ascii="Arial" w:hAnsi="Arial" w:cs="Arial"/>
                <w:sz w:val="18"/>
                <w:szCs w:val="18"/>
              </w:rPr>
            </w:pPr>
            <w:r w:rsidRPr="00FA005D">
              <w:rPr>
                <w:rFonts w:ascii="Arial" w:hAnsi="Arial" w:cs="Arial"/>
                <w:sz w:val="18"/>
                <w:szCs w:val="18"/>
              </w:rPr>
              <w:t>8.28 nr. 1</w:t>
            </w:r>
          </w:p>
        </w:tc>
        <w:tc>
          <w:tcPr>
            <w:tcW w:w="6336" w:type="dxa"/>
          </w:tcPr>
          <w:p w14:paraId="3DF3B148"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Det er tatt inn at sporsperresignaler kan unnlates der sentralstilte sporsperrer inngår i en togvei eller sikret skiftevei. </w:t>
            </w:r>
          </w:p>
          <w:p w14:paraId="0F241929" w14:textId="77777777" w:rsidR="007548ED" w:rsidRPr="00FA005D" w:rsidRDefault="007548ED" w:rsidP="007548ED">
            <w:pPr>
              <w:rPr>
                <w:rFonts w:ascii="Arial" w:hAnsi="Arial" w:cs="Arial"/>
                <w:sz w:val="18"/>
                <w:szCs w:val="18"/>
              </w:rPr>
            </w:pPr>
          </w:p>
          <w:p w14:paraId="5B9B9FA6"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03D347AB" w14:textId="77777777" w:rsidR="007548ED" w:rsidRPr="00FA005D" w:rsidRDefault="007548ED" w:rsidP="007548ED">
            <w:pPr>
              <w:rPr>
                <w:rFonts w:ascii="Arial" w:hAnsi="Arial" w:cs="Arial"/>
                <w:sz w:val="18"/>
                <w:szCs w:val="18"/>
              </w:rPr>
            </w:pPr>
          </w:p>
          <w:p w14:paraId="6DBAC067" w14:textId="45B57759" w:rsidR="007548ED" w:rsidRPr="00FA005D" w:rsidRDefault="007548ED" w:rsidP="007548ED">
            <w:pPr>
              <w:rPr>
                <w:rFonts w:ascii="Arial" w:hAnsi="Arial" w:cs="Arial"/>
                <w:i/>
                <w:iCs/>
                <w:sz w:val="18"/>
                <w:szCs w:val="18"/>
              </w:rPr>
            </w:pPr>
            <w:r w:rsidRPr="00FA005D">
              <w:rPr>
                <w:rFonts w:ascii="Arial" w:hAnsi="Arial" w:cs="Arial"/>
                <w:i/>
                <w:iCs/>
                <w:sz w:val="18"/>
                <w:szCs w:val="18"/>
              </w:rPr>
              <w:t>1. Sporsperresignal er satt opp ved sporsperren. Sporsperresignalet kan i tillegg være satt opp andre steder dersom det er nødvendig å vise om sporet er sperret eller fritt. Der det er satt opp dvergsignal for vedkommende sporsperre, kan sporsperresignalet unnlates.</w:t>
            </w:r>
          </w:p>
          <w:p w14:paraId="6C63AB1E" w14:textId="321E6CA2" w:rsidR="007548ED" w:rsidRPr="00FA005D" w:rsidRDefault="007548ED" w:rsidP="007548ED">
            <w:pPr>
              <w:rPr>
                <w:rFonts w:ascii="Arial" w:hAnsi="Arial" w:cs="Arial"/>
                <w:sz w:val="18"/>
                <w:szCs w:val="18"/>
              </w:rPr>
            </w:pPr>
          </w:p>
        </w:tc>
        <w:tc>
          <w:tcPr>
            <w:tcW w:w="2126" w:type="dxa"/>
          </w:tcPr>
          <w:p w14:paraId="46A88CF1" w14:textId="5E2D62BC" w:rsidR="007548ED" w:rsidRPr="00FA005D" w:rsidRDefault="007548ED" w:rsidP="007548ED">
            <w:pPr>
              <w:rPr>
                <w:rFonts w:ascii="Arial" w:hAnsi="Arial" w:cs="Arial"/>
                <w:sz w:val="18"/>
                <w:szCs w:val="18"/>
              </w:rPr>
            </w:pPr>
          </w:p>
        </w:tc>
      </w:tr>
      <w:tr w:rsidR="00FA005D" w:rsidRPr="00FA005D" w14:paraId="5962AB9B" w14:textId="77777777" w:rsidTr="00011C7A">
        <w:tc>
          <w:tcPr>
            <w:tcW w:w="1157" w:type="dxa"/>
          </w:tcPr>
          <w:p w14:paraId="53A4DD09" w14:textId="1479D14A" w:rsidR="007548ED" w:rsidRPr="00FA005D" w:rsidRDefault="007548ED" w:rsidP="007548ED">
            <w:pPr>
              <w:rPr>
                <w:rFonts w:ascii="Arial" w:hAnsi="Arial" w:cs="Arial"/>
                <w:sz w:val="18"/>
                <w:szCs w:val="18"/>
              </w:rPr>
            </w:pPr>
            <w:r w:rsidRPr="00FA005D">
              <w:rPr>
                <w:rFonts w:ascii="Arial" w:hAnsi="Arial" w:cs="Arial"/>
                <w:sz w:val="18"/>
                <w:szCs w:val="18"/>
              </w:rPr>
              <w:t>8.35</w:t>
            </w:r>
          </w:p>
        </w:tc>
        <w:tc>
          <w:tcPr>
            <w:tcW w:w="6336" w:type="dxa"/>
          </w:tcPr>
          <w:p w14:paraId="05499C0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Overskriften er presisert, jf. pkt. 1.15 s). </w:t>
            </w:r>
          </w:p>
          <w:p w14:paraId="6AB52A05" w14:textId="77777777" w:rsidR="007548ED" w:rsidRPr="00FA005D" w:rsidRDefault="007548ED" w:rsidP="007548ED">
            <w:pPr>
              <w:rPr>
                <w:rFonts w:ascii="Arial" w:hAnsi="Arial" w:cs="Arial"/>
                <w:sz w:val="18"/>
                <w:szCs w:val="18"/>
              </w:rPr>
            </w:pPr>
          </w:p>
          <w:p w14:paraId="0703CDEB"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overskrift:</w:t>
            </w:r>
          </w:p>
          <w:p w14:paraId="5D163CF3" w14:textId="77777777" w:rsidR="007548ED" w:rsidRPr="00FA005D" w:rsidRDefault="007548ED" w:rsidP="007548ED">
            <w:pPr>
              <w:rPr>
                <w:rFonts w:ascii="Arial" w:hAnsi="Arial" w:cs="Arial"/>
                <w:sz w:val="18"/>
                <w:szCs w:val="18"/>
              </w:rPr>
            </w:pPr>
          </w:p>
          <w:p w14:paraId="18597590" w14:textId="77777777" w:rsidR="007548ED" w:rsidRPr="00FA005D" w:rsidRDefault="007548ED" w:rsidP="007548ED">
            <w:pPr>
              <w:rPr>
                <w:rFonts w:ascii="Arial" w:hAnsi="Arial" w:cs="Arial"/>
                <w:i/>
                <w:iCs/>
                <w:sz w:val="18"/>
                <w:szCs w:val="18"/>
              </w:rPr>
            </w:pPr>
            <w:r w:rsidRPr="00FA005D">
              <w:rPr>
                <w:rFonts w:ascii="Arial" w:hAnsi="Arial" w:cs="Arial"/>
                <w:i/>
                <w:iCs/>
                <w:sz w:val="18"/>
                <w:szCs w:val="18"/>
              </w:rPr>
              <w:t>Signaler om kjøretillatelse på strekning med ERTMS</w:t>
            </w:r>
          </w:p>
          <w:p w14:paraId="76C0920F" w14:textId="2C3364B9" w:rsidR="007548ED" w:rsidRPr="00FA005D" w:rsidRDefault="007548ED" w:rsidP="007548ED">
            <w:pPr>
              <w:rPr>
                <w:rFonts w:ascii="Arial" w:hAnsi="Arial" w:cs="Arial"/>
                <w:i/>
                <w:iCs/>
                <w:sz w:val="18"/>
                <w:szCs w:val="18"/>
              </w:rPr>
            </w:pPr>
          </w:p>
        </w:tc>
        <w:tc>
          <w:tcPr>
            <w:tcW w:w="2126" w:type="dxa"/>
          </w:tcPr>
          <w:p w14:paraId="54B049F3" w14:textId="0E319DD1" w:rsidR="007548ED" w:rsidRPr="00FA005D" w:rsidRDefault="007548ED" w:rsidP="007548ED">
            <w:pPr>
              <w:rPr>
                <w:rFonts w:ascii="Arial" w:hAnsi="Arial" w:cs="Arial"/>
                <w:sz w:val="18"/>
                <w:szCs w:val="18"/>
              </w:rPr>
            </w:pPr>
          </w:p>
        </w:tc>
      </w:tr>
      <w:tr w:rsidR="00FA005D" w:rsidRPr="00FA005D" w14:paraId="11284BE7" w14:textId="77777777" w:rsidTr="00011C7A">
        <w:tc>
          <w:tcPr>
            <w:tcW w:w="1157" w:type="dxa"/>
          </w:tcPr>
          <w:p w14:paraId="1ACBFDCE" w14:textId="5108095F" w:rsidR="007548ED" w:rsidRPr="00FA005D" w:rsidRDefault="007548ED" w:rsidP="007548ED">
            <w:pPr>
              <w:rPr>
                <w:rFonts w:ascii="Arial" w:hAnsi="Arial" w:cs="Arial"/>
                <w:sz w:val="18"/>
                <w:szCs w:val="18"/>
              </w:rPr>
            </w:pPr>
            <w:r w:rsidRPr="00FA005D">
              <w:rPr>
                <w:rFonts w:ascii="Arial" w:hAnsi="Arial" w:cs="Arial"/>
                <w:sz w:val="18"/>
                <w:szCs w:val="18"/>
              </w:rPr>
              <w:t xml:space="preserve">8.37 </w:t>
            </w:r>
          </w:p>
        </w:tc>
        <w:tc>
          <w:tcPr>
            <w:tcW w:w="6336" w:type="dxa"/>
          </w:tcPr>
          <w:p w14:paraId="010EC756"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Begrepet «muntlig kjøretillatelse» er endret til «kjøretillatelse fra togleder» alle steder, jf. pkt. 1.15 r). </w:t>
            </w:r>
          </w:p>
          <w:p w14:paraId="1ED496E3" w14:textId="37358FC1" w:rsidR="007548ED" w:rsidRPr="00FA005D" w:rsidRDefault="007548ED" w:rsidP="007548ED">
            <w:pPr>
              <w:rPr>
                <w:rFonts w:ascii="Arial" w:hAnsi="Arial" w:cs="Arial"/>
                <w:sz w:val="18"/>
                <w:szCs w:val="18"/>
              </w:rPr>
            </w:pPr>
          </w:p>
        </w:tc>
        <w:tc>
          <w:tcPr>
            <w:tcW w:w="2126" w:type="dxa"/>
          </w:tcPr>
          <w:p w14:paraId="5CAD4E24" w14:textId="20801466" w:rsidR="007548ED" w:rsidRPr="00FA005D" w:rsidRDefault="007548ED" w:rsidP="007548ED">
            <w:pPr>
              <w:rPr>
                <w:rFonts w:ascii="Arial" w:hAnsi="Arial" w:cs="Arial"/>
                <w:sz w:val="18"/>
                <w:szCs w:val="18"/>
              </w:rPr>
            </w:pPr>
          </w:p>
        </w:tc>
      </w:tr>
      <w:tr w:rsidR="00FA005D" w:rsidRPr="00FA005D" w14:paraId="56EFE0E5" w14:textId="77777777" w:rsidTr="00011C7A">
        <w:tc>
          <w:tcPr>
            <w:tcW w:w="1157" w:type="dxa"/>
          </w:tcPr>
          <w:p w14:paraId="2CA6A776" w14:textId="609F2ACF" w:rsidR="007548ED" w:rsidRPr="00FA005D" w:rsidRDefault="007548ED" w:rsidP="007548ED">
            <w:pPr>
              <w:rPr>
                <w:rFonts w:ascii="Arial" w:hAnsi="Arial" w:cs="Arial"/>
                <w:sz w:val="18"/>
                <w:szCs w:val="18"/>
              </w:rPr>
            </w:pPr>
            <w:r w:rsidRPr="00FA005D">
              <w:rPr>
                <w:rFonts w:ascii="Arial" w:hAnsi="Arial" w:cs="Arial"/>
                <w:sz w:val="18"/>
                <w:szCs w:val="18"/>
              </w:rPr>
              <w:t>8.54 nr. 1</w:t>
            </w:r>
          </w:p>
        </w:tc>
        <w:tc>
          <w:tcPr>
            <w:tcW w:w="6336" w:type="dxa"/>
          </w:tcPr>
          <w:p w14:paraId="02B54037"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Det er presisert at signalene ikke brukes på strekning med ERTMS i stedet for å angi at de brukes på strekning med fjernstyring og på strekning med togmelding. </w:t>
            </w:r>
          </w:p>
          <w:p w14:paraId="3BE74002" w14:textId="77777777" w:rsidR="007548ED" w:rsidRPr="00FA005D" w:rsidRDefault="007548ED" w:rsidP="007548ED">
            <w:pPr>
              <w:rPr>
                <w:rFonts w:ascii="Arial" w:hAnsi="Arial" w:cs="Arial"/>
                <w:sz w:val="18"/>
                <w:szCs w:val="18"/>
              </w:rPr>
            </w:pPr>
          </w:p>
          <w:p w14:paraId="387879C1"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745B96FC" w14:textId="77777777" w:rsidR="007548ED" w:rsidRPr="00FA005D" w:rsidRDefault="007548ED" w:rsidP="007548ED">
            <w:pPr>
              <w:rPr>
                <w:rFonts w:ascii="Arial" w:hAnsi="Arial" w:cs="Arial"/>
                <w:sz w:val="18"/>
                <w:szCs w:val="18"/>
              </w:rPr>
            </w:pPr>
          </w:p>
          <w:p w14:paraId="39EA06F0" w14:textId="49F3506E" w:rsidR="007548ED" w:rsidRPr="00FA005D" w:rsidRDefault="007548ED" w:rsidP="007548ED">
            <w:pPr>
              <w:rPr>
                <w:rFonts w:ascii="Arial" w:hAnsi="Arial" w:cs="Arial"/>
                <w:i/>
                <w:iCs/>
                <w:sz w:val="18"/>
                <w:szCs w:val="18"/>
              </w:rPr>
            </w:pPr>
            <w:r w:rsidRPr="00FA005D">
              <w:rPr>
                <w:rFonts w:ascii="Arial" w:hAnsi="Arial" w:cs="Arial"/>
                <w:i/>
                <w:iCs/>
                <w:sz w:val="18"/>
                <w:szCs w:val="18"/>
              </w:rPr>
              <w:t>1. På strekning med fjernstyring og på strekning med togmelding er største hastighet på linjen og i hovedtogspor angitt med hastighetssignaler og kan være angitt med hastighetssignaler i andre spor.</w:t>
            </w:r>
          </w:p>
          <w:p w14:paraId="10732699" w14:textId="14AF87D8" w:rsidR="007548ED" w:rsidRPr="00FA005D" w:rsidRDefault="007548ED" w:rsidP="007548ED">
            <w:pPr>
              <w:rPr>
                <w:rFonts w:ascii="Arial" w:hAnsi="Arial" w:cs="Arial"/>
                <w:sz w:val="18"/>
                <w:szCs w:val="18"/>
              </w:rPr>
            </w:pPr>
          </w:p>
        </w:tc>
        <w:tc>
          <w:tcPr>
            <w:tcW w:w="2126" w:type="dxa"/>
          </w:tcPr>
          <w:p w14:paraId="2C9C6F0F" w14:textId="6C9B4CBE" w:rsidR="007548ED" w:rsidRPr="00FA005D" w:rsidRDefault="007548ED" w:rsidP="007548ED">
            <w:pPr>
              <w:rPr>
                <w:rFonts w:ascii="Arial" w:hAnsi="Arial" w:cs="Arial"/>
                <w:sz w:val="18"/>
                <w:szCs w:val="18"/>
              </w:rPr>
            </w:pPr>
          </w:p>
        </w:tc>
      </w:tr>
      <w:tr w:rsidR="00FA005D" w:rsidRPr="00FA005D" w14:paraId="01FCE06A" w14:textId="77777777" w:rsidTr="00011C7A">
        <w:tc>
          <w:tcPr>
            <w:tcW w:w="1157" w:type="dxa"/>
          </w:tcPr>
          <w:p w14:paraId="038C7EE1" w14:textId="0E6FB195" w:rsidR="007548ED" w:rsidRPr="00FA005D" w:rsidRDefault="007548ED" w:rsidP="007548ED">
            <w:pPr>
              <w:rPr>
                <w:rFonts w:ascii="Arial" w:hAnsi="Arial" w:cs="Arial"/>
                <w:sz w:val="18"/>
                <w:szCs w:val="18"/>
              </w:rPr>
            </w:pPr>
            <w:r w:rsidRPr="00FA005D">
              <w:rPr>
                <w:rFonts w:ascii="Arial" w:hAnsi="Arial" w:cs="Arial"/>
                <w:sz w:val="18"/>
                <w:szCs w:val="18"/>
              </w:rPr>
              <w:t>8.54 nr. 7-8, 10</w:t>
            </w:r>
          </w:p>
        </w:tc>
        <w:tc>
          <w:tcPr>
            <w:tcW w:w="6336" w:type="dxa"/>
          </w:tcPr>
          <w:p w14:paraId="4C5274F0"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Nye signaler 68H «Særskilt nedsatt hastighet» og signal 68J «Særskilt nedsatt hastighet opphører» er tatt inn. Signalene kan brukes i andre spor enn togspor der hastigheten er 10 km/t eller lavere, og det ikke er hensiktsmessig å bruke de andre hastighetssignalene, f.eks. på driftsbanegårder og i verksteder. </w:t>
            </w:r>
          </w:p>
          <w:p w14:paraId="3FEC3DBA" w14:textId="212B6B27" w:rsidR="007548ED" w:rsidRPr="00FA005D" w:rsidRDefault="007548ED" w:rsidP="007548ED">
            <w:pPr>
              <w:rPr>
                <w:rFonts w:ascii="Arial" w:hAnsi="Arial" w:cs="Arial"/>
                <w:sz w:val="18"/>
                <w:szCs w:val="18"/>
              </w:rPr>
            </w:pPr>
          </w:p>
        </w:tc>
        <w:tc>
          <w:tcPr>
            <w:tcW w:w="2126" w:type="dxa"/>
          </w:tcPr>
          <w:p w14:paraId="141603A3"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fører. </w:t>
            </w:r>
          </w:p>
          <w:p w14:paraId="3EB4FE06" w14:textId="77777777" w:rsidR="007548ED" w:rsidRPr="00FA005D" w:rsidRDefault="007548ED" w:rsidP="007548ED">
            <w:pPr>
              <w:rPr>
                <w:rFonts w:ascii="Arial" w:hAnsi="Arial" w:cs="Arial"/>
                <w:sz w:val="18"/>
                <w:szCs w:val="18"/>
              </w:rPr>
            </w:pPr>
          </w:p>
          <w:p w14:paraId="6508E70E" w14:textId="1CDBFE00" w:rsidR="007548ED" w:rsidRPr="00FA005D" w:rsidRDefault="007548ED" w:rsidP="007548ED">
            <w:pPr>
              <w:rPr>
                <w:rFonts w:ascii="Arial" w:hAnsi="Arial" w:cs="Arial"/>
                <w:sz w:val="18"/>
                <w:szCs w:val="18"/>
              </w:rPr>
            </w:pPr>
          </w:p>
        </w:tc>
      </w:tr>
      <w:tr w:rsidR="00FA005D" w:rsidRPr="00FA005D" w14:paraId="5596E6CC" w14:textId="77777777" w:rsidTr="00011C7A">
        <w:tc>
          <w:tcPr>
            <w:tcW w:w="1157" w:type="dxa"/>
          </w:tcPr>
          <w:p w14:paraId="39DC2EEC" w14:textId="7EC142BB" w:rsidR="007548ED" w:rsidRPr="00FA005D" w:rsidRDefault="007548ED" w:rsidP="007548ED">
            <w:pPr>
              <w:rPr>
                <w:rFonts w:ascii="Arial" w:hAnsi="Arial" w:cs="Arial"/>
                <w:sz w:val="18"/>
                <w:szCs w:val="18"/>
              </w:rPr>
            </w:pPr>
            <w:r w:rsidRPr="00FA005D">
              <w:rPr>
                <w:rFonts w:ascii="Arial" w:hAnsi="Arial" w:cs="Arial"/>
                <w:sz w:val="18"/>
                <w:szCs w:val="18"/>
              </w:rPr>
              <w:t>8.54 nr. 9 og 10</w:t>
            </w:r>
          </w:p>
        </w:tc>
        <w:tc>
          <w:tcPr>
            <w:tcW w:w="6336" w:type="dxa"/>
          </w:tcPr>
          <w:p w14:paraId="6FC36CE4" w14:textId="1B407A9B" w:rsidR="007548ED" w:rsidRPr="00FA005D" w:rsidRDefault="007548ED" w:rsidP="007548ED">
            <w:pPr>
              <w:rPr>
                <w:rFonts w:ascii="Arial" w:hAnsi="Arial" w:cs="Arial"/>
                <w:sz w:val="18"/>
                <w:szCs w:val="18"/>
              </w:rPr>
            </w:pPr>
            <w:r w:rsidRPr="00FA005D">
              <w:rPr>
                <w:rFonts w:ascii="Arial" w:hAnsi="Arial" w:cs="Arial"/>
                <w:sz w:val="18"/>
                <w:szCs w:val="18"/>
              </w:rPr>
              <w:t>Nye signaler 68K «Avvikende hastighet FATC» og 68L «Avvikende hastighet ATC opphører» er tatt inn. Signalene kan settes opp på enkelte stasjoner på strekning med FATC der kjørehastigheten over avvikende sporveksler er høyere enn 40 km/t, og der signal 68C eller 68E «Avvikende hastighet» ikke er satt opp og avvikende hastighet bare vises i ATC-/ETCS-panelet. I disse tilfellene er signalene 68C og 68E ikke hensiktsmessige, fordi tidspunktet for når hastigheten vises i panelet kan variere med togets egenskaper, og fordi hastigheten kan variere avhengig av hvilken togvei som er sikret videre.</w:t>
            </w:r>
          </w:p>
          <w:p w14:paraId="2FF62204" w14:textId="77777777" w:rsidR="007548ED" w:rsidRPr="00FA005D" w:rsidRDefault="007548ED" w:rsidP="007548ED">
            <w:pPr>
              <w:rPr>
                <w:rFonts w:ascii="Arial" w:hAnsi="Arial" w:cs="Arial"/>
                <w:sz w:val="18"/>
                <w:szCs w:val="18"/>
              </w:rPr>
            </w:pPr>
          </w:p>
          <w:p w14:paraId="2C1F7FA5" w14:textId="2D2C2916" w:rsidR="007548ED" w:rsidRPr="00FA005D" w:rsidRDefault="007548ED" w:rsidP="007548ED">
            <w:pPr>
              <w:rPr>
                <w:rFonts w:ascii="Arial" w:hAnsi="Arial" w:cs="Arial"/>
                <w:sz w:val="18"/>
                <w:szCs w:val="18"/>
                <w:lang w:val="nn-NO"/>
              </w:rPr>
            </w:pPr>
            <w:r w:rsidRPr="00FA005D">
              <w:rPr>
                <w:rFonts w:ascii="Arial" w:hAnsi="Arial" w:cs="Arial"/>
                <w:sz w:val="18"/>
                <w:szCs w:val="18"/>
                <w:lang w:val="nn-NO"/>
              </w:rPr>
              <w:t>Jf. for øvrig pkt. 6.4 nr. 6a) og 8.54 nr. 3.</w:t>
            </w:r>
          </w:p>
          <w:p w14:paraId="4F00E362" w14:textId="3F3BBDE7" w:rsidR="007548ED" w:rsidRPr="00FA005D" w:rsidRDefault="007548ED" w:rsidP="007548ED">
            <w:pPr>
              <w:rPr>
                <w:rFonts w:ascii="Arial" w:hAnsi="Arial" w:cs="Arial"/>
                <w:sz w:val="18"/>
                <w:szCs w:val="18"/>
                <w:lang w:val="nn-NO"/>
              </w:rPr>
            </w:pPr>
          </w:p>
        </w:tc>
        <w:tc>
          <w:tcPr>
            <w:tcW w:w="2126" w:type="dxa"/>
          </w:tcPr>
          <w:p w14:paraId="023B2FD2" w14:textId="77777777" w:rsidR="007548ED" w:rsidRPr="00FA005D" w:rsidRDefault="007548ED" w:rsidP="007548ED">
            <w:pPr>
              <w:rPr>
                <w:rFonts w:ascii="Arial" w:hAnsi="Arial" w:cs="Arial"/>
                <w:sz w:val="18"/>
                <w:szCs w:val="18"/>
              </w:rPr>
            </w:pPr>
            <w:r w:rsidRPr="00FA005D">
              <w:rPr>
                <w:rFonts w:ascii="Arial" w:hAnsi="Arial" w:cs="Arial"/>
                <w:sz w:val="18"/>
                <w:szCs w:val="18"/>
              </w:rPr>
              <w:lastRenderedPageBreak/>
              <w:t xml:space="preserve">Ny praksis for fører. </w:t>
            </w:r>
          </w:p>
          <w:p w14:paraId="0DC81F9A" w14:textId="77777777" w:rsidR="007548ED" w:rsidRPr="00FA005D" w:rsidRDefault="007548ED" w:rsidP="007548ED">
            <w:pPr>
              <w:rPr>
                <w:rFonts w:ascii="Arial" w:hAnsi="Arial" w:cs="Arial"/>
                <w:sz w:val="18"/>
                <w:szCs w:val="18"/>
              </w:rPr>
            </w:pPr>
          </w:p>
          <w:p w14:paraId="702003A9" w14:textId="3EAC0BE9" w:rsidR="007548ED" w:rsidRPr="00FA005D" w:rsidRDefault="007548ED" w:rsidP="007548ED">
            <w:pPr>
              <w:rPr>
                <w:rFonts w:ascii="Arial" w:hAnsi="Arial" w:cs="Arial"/>
                <w:sz w:val="18"/>
                <w:szCs w:val="18"/>
              </w:rPr>
            </w:pPr>
          </w:p>
        </w:tc>
      </w:tr>
      <w:tr w:rsidR="00FA005D" w:rsidRPr="00FA005D" w14:paraId="643E06BB" w14:textId="77777777" w:rsidTr="00011C7A">
        <w:tc>
          <w:tcPr>
            <w:tcW w:w="1157" w:type="dxa"/>
          </w:tcPr>
          <w:p w14:paraId="182E3FB6" w14:textId="6016563E" w:rsidR="007548ED" w:rsidRPr="00FA005D" w:rsidRDefault="007548ED" w:rsidP="007548ED">
            <w:pPr>
              <w:rPr>
                <w:rFonts w:ascii="Arial" w:hAnsi="Arial" w:cs="Arial"/>
                <w:sz w:val="18"/>
                <w:szCs w:val="18"/>
              </w:rPr>
            </w:pPr>
            <w:r w:rsidRPr="00FA005D">
              <w:rPr>
                <w:rFonts w:ascii="Arial" w:hAnsi="Arial" w:cs="Arial"/>
                <w:sz w:val="18"/>
                <w:szCs w:val="18"/>
              </w:rPr>
              <w:t>8.55 nr. 1</w:t>
            </w:r>
          </w:p>
        </w:tc>
        <w:tc>
          <w:tcPr>
            <w:tcW w:w="6336" w:type="dxa"/>
          </w:tcPr>
          <w:p w14:paraId="1510E99F"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Det er presisert med ny siste setning at signalet ikke brukes på strekning med ERTMS. </w:t>
            </w:r>
          </w:p>
          <w:p w14:paraId="414ED699" w14:textId="69F3CA5B" w:rsidR="007548ED" w:rsidRPr="00FA005D" w:rsidRDefault="007548ED" w:rsidP="007548ED">
            <w:pPr>
              <w:rPr>
                <w:rFonts w:ascii="Arial" w:hAnsi="Arial" w:cs="Arial"/>
                <w:sz w:val="18"/>
                <w:szCs w:val="18"/>
              </w:rPr>
            </w:pPr>
          </w:p>
        </w:tc>
        <w:tc>
          <w:tcPr>
            <w:tcW w:w="2126" w:type="dxa"/>
          </w:tcPr>
          <w:p w14:paraId="088B8F3E" w14:textId="6951AF2D" w:rsidR="007548ED" w:rsidRPr="00FA005D" w:rsidRDefault="007548ED" w:rsidP="007548ED">
            <w:pPr>
              <w:rPr>
                <w:rFonts w:ascii="Arial" w:hAnsi="Arial" w:cs="Arial"/>
                <w:sz w:val="18"/>
                <w:szCs w:val="18"/>
              </w:rPr>
            </w:pPr>
          </w:p>
        </w:tc>
      </w:tr>
      <w:tr w:rsidR="00FA005D" w:rsidRPr="00FA005D" w14:paraId="3BF69DA0" w14:textId="77777777" w:rsidTr="00011C7A">
        <w:tc>
          <w:tcPr>
            <w:tcW w:w="1157" w:type="dxa"/>
          </w:tcPr>
          <w:p w14:paraId="58E65703" w14:textId="3D8B3EE0" w:rsidR="007548ED" w:rsidRPr="00FA005D" w:rsidRDefault="007548ED" w:rsidP="007548ED">
            <w:pPr>
              <w:rPr>
                <w:rFonts w:ascii="Arial" w:hAnsi="Arial" w:cs="Arial"/>
                <w:sz w:val="18"/>
                <w:szCs w:val="18"/>
              </w:rPr>
            </w:pPr>
            <w:r w:rsidRPr="00FA005D">
              <w:rPr>
                <w:rFonts w:ascii="Arial" w:hAnsi="Arial" w:cs="Arial"/>
                <w:sz w:val="18"/>
                <w:szCs w:val="18"/>
              </w:rPr>
              <w:t>8.56 nr. 1</w:t>
            </w:r>
          </w:p>
        </w:tc>
        <w:tc>
          <w:tcPr>
            <w:tcW w:w="6336" w:type="dxa"/>
          </w:tcPr>
          <w:p w14:paraId="40F8CE9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Det er presisert med ny siste setning at signalet ikke brukes på strekning med ERTMS. </w:t>
            </w:r>
          </w:p>
          <w:p w14:paraId="17A4EF46" w14:textId="0862CE51" w:rsidR="007548ED" w:rsidRPr="00FA005D" w:rsidRDefault="007548ED" w:rsidP="007548ED">
            <w:pPr>
              <w:rPr>
                <w:rFonts w:ascii="Arial" w:hAnsi="Arial" w:cs="Arial"/>
                <w:sz w:val="18"/>
                <w:szCs w:val="18"/>
              </w:rPr>
            </w:pPr>
          </w:p>
        </w:tc>
        <w:tc>
          <w:tcPr>
            <w:tcW w:w="2126" w:type="dxa"/>
          </w:tcPr>
          <w:p w14:paraId="2D7C1A76" w14:textId="7DBA40C3" w:rsidR="007548ED" w:rsidRPr="00FA005D" w:rsidRDefault="007548ED" w:rsidP="007548ED">
            <w:pPr>
              <w:rPr>
                <w:rFonts w:ascii="Arial" w:hAnsi="Arial" w:cs="Arial"/>
                <w:sz w:val="18"/>
                <w:szCs w:val="18"/>
              </w:rPr>
            </w:pPr>
          </w:p>
        </w:tc>
      </w:tr>
      <w:tr w:rsidR="00FA005D" w:rsidRPr="00FA005D" w14:paraId="221AD7F1" w14:textId="77777777" w:rsidTr="00011C7A">
        <w:tc>
          <w:tcPr>
            <w:tcW w:w="1157" w:type="dxa"/>
          </w:tcPr>
          <w:p w14:paraId="2F62DF07" w14:textId="1B6E584E" w:rsidR="007548ED" w:rsidRPr="00FA005D" w:rsidRDefault="007548ED" w:rsidP="007548ED">
            <w:pPr>
              <w:rPr>
                <w:rFonts w:ascii="Arial" w:hAnsi="Arial" w:cs="Arial"/>
                <w:sz w:val="18"/>
                <w:szCs w:val="18"/>
              </w:rPr>
            </w:pPr>
            <w:r w:rsidRPr="00FA005D">
              <w:rPr>
                <w:rFonts w:ascii="Arial" w:hAnsi="Arial" w:cs="Arial"/>
                <w:sz w:val="18"/>
                <w:szCs w:val="18"/>
              </w:rPr>
              <w:t>8.57 nr. 1</w:t>
            </w:r>
          </w:p>
        </w:tc>
        <w:tc>
          <w:tcPr>
            <w:tcW w:w="6336" w:type="dxa"/>
          </w:tcPr>
          <w:p w14:paraId="2DD395DD" w14:textId="77777777" w:rsidR="007548ED" w:rsidRPr="00FA005D" w:rsidRDefault="007548ED" w:rsidP="007548ED">
            <w:pPr>
              <w:rPr>
                <w:rFonts w:ascii="Arial" w:hAnsi="Arial" w:cs="Arial"/>
                <w:sz w:val="18"/>
                <w:szCs w:val="18"/>
              </w:rPr>
            </w:pPr>
            <w:r w:rsidRPr="00FA005D">
              <w:rPr>
                <w:rFonts w:ascii="Arial" w:hAnsi="Arial" w:cs="Arial"/>
                <w:sz w:val="18"/>
                <w:szCs w:val="18"/>
              </w:rPr>
              <w:t>Det er presisert med ny siste setning at signalene ikke brukes på strekning med ERTMS.</w:t>
            </w:r>
          </w:p>
          <w:p w14:paraId="7F12DC57" w14:textId="3DA119F5" w:rsidR="007548ED" w:rsidRPr="00FA005D" w:rsidRDefault="007548ED" w:rsidP="007548ED">
            <w:pPr>
              <w:rPr>
                <w:rFonts w:ascii="Arial" w:hAnsi="Arial" w:cs="Arial"/>
                <w:sz w:val="18"/>
                <w:szCs w:val="18"/>
              </w:rPr>
            </w:pPr>
          </w:p>
        </w:tc>
        <w:tc>
          <w:tcPr>
            <w:tcW w:w="2126" w:type="dxa"/>
          </w:tcPr>
          <w:p w14:paraId="119BFCC7" w14:textId="6D537CDC" w:rsidR="007548ED" w:rsidRPr="00FA005D" w:rsidRDefault="007548ED" w:rsidP="007548ED">
            <w:pPr>
              <w:rPr>
                <w:rFonts w:ascii="Arial" w:hAnsi="Arial" w:cs="Arial"/>
                <w:sz w:val="18"/>
                <w:szCs w:val="18"/>
              </w:rPr>
            </w:pPr>
          </w:p>
        </w:tc>
      </w:tr>
      <w:tr w:rsidR="00FA005D" w:rsidRPr="00FA005D" w14:paraId="370489C6" w14:textId="77777777" w:rsidTr="00011C7A">
        <w:tc>
          <w:tcPr>
            <w:tcW w:w="1157" w:type="dxa"/>
          </w:tcPr>
          <w:p w14:paraId="2F59905D" w14:textId="65D4403F" w:rsidR="007548ED" w:rsidRPr="00FA005D" w:rsidRDefault="007548ED" w:rsidP="007548ED">
            <w:pPr>
              <w:rPr>
                <w:rFonts w:ascii="Arial" w:hAnsi="Arial" w:cs="Arial"/>
                <w:sz w:val="18"/>
                <w:szCs w:val="18"/>
              </w:rPr>
            </w:pPr>
            <w:r w:rsidRPr="00FA005D">
              <w:rPr>
                <w:rFonts w:ascii="Arial" w:hAnsi="Arial" w:cs="Arial"/>
                <w:sz w:val="18"/>
                <w:szCs w:val="18"/>
              </w:rPr>
              <w:t>8.58 nr. 2 (signal 104A)</w:t>
            </w:r>
          </w:p>
        </w:tc>
        <w:tc>
          <w:tcPr>
            <w:tcW w:w="6336" w:type="dxa"/>
          </w:tcPr>
          <w:p w14:paraId="24E73E24"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I signalbetydningen for signal 104A «Driftsbanegård begynner» er setningen </w:t>
            </w:r>
            <w:r w:rsidRPr="00FA005D">
              <w:rPr>
                <w:rFonts w:ascii="Arial" w:hAnsi="Arial" w:cs="Arial"/>
                <w:i/>
                <w:iCs/>
                <w:sz w:val="18"/>
                <w:szCs w:val="18"/>
              </w:rPr>
              <w:t>«Stopp for kjøretøy som ikke skal kjøre inn i driftsbanegården»</w:t>
            </w:r>
            <w:r w:rsidRPr="00FA005D">
              <w:rPr>
                <w:rFonts w:ascii="Arial" w:hAnsi="Arial" w:cs="Arial"/>
                <w:sz w:val="18"/>
                <w:szCs w:val="18"/>
              </w:rPr>
              <w:t xml:space="preserve"> fjernet. Vi mener setningen ikke er nødvendig. </w:t>
            </w:r>
          </w:p>
          <w:p w14:paraId="1A03FAFB" w14:textId="4201E5A0" w:rsidR="007548ED" w:rsidRPr="00FA005D" w:rsidRDefault="007548ED" w:rsidP="007548ED">
            <w:pPr>
              <w:rPr>
                <w:rFonts w:ascii="Arial" w:hAnsi="Arial" w:cs="Arial"/>
                <w:sz w:val="18"/>
                <w:szCs w:val="18"/>
              </w:rPr>
            </w:pPr>
          </w:p>
        </w:tc>
        <w:tc>
          <w:tcPr>
            <w:tcW w:w="2126" w:type="dxa"/>
          </w:tcPr>
          <w:p w14:paraId="25C035B1" w14:textId="36EA0639" w:rsidR="007548ED" w:rsidRPr="00FA005D" w:rsidRDefault="007548ED" w:rsidP="007548ED">
            <w:pPr>
              <w:rPr>
                <w:rFonts w:ascii="Arial" w:hAnsi="Arial" w:cs="Arial"/>
                <w:sz w:val="18"/>
                <w:szCs w:val="18"/>
              </w:rPr>
            </w:pPr>
          </w:p>
        </w:tc>
      </w:tr>
      <w:tr w:rsidR="00FA005D" w:rsidRPr="00FA005D" w14:paraId="32399533" w14:textId="77777777" w:rsidTr="00011C7A">
        <w:tc>
          <w:tcPr>
            <w:tcW w:w="1157" w:type="dxa"/>
          </w:tcPr>
          <w:p w14:paraId="50AA08EB" w14:textId="4637473F" w:rsidR="007548ED" w:rsidRPr="00FA005D" w:rsidRDefault="007548ED" w:rsidP="007548ED">
            <w:pPr>
              <w:rPr>
                <w:rFonts w:ascii="Arial" w:hAnsi="Arial" w:cs="Arial"/>
                <w:sz w:val="18"/>
                <w:szCs w:val="18"/>
              </w:rPr>
            </w:pPr>
            <w:r w:rsidRPr="00FA005D">
              <w:rPr>
                <w:rFonts w:ascii="Arial" w:hAnsi="Arial" w:cs="Arial"/>
                <w:sz w:val="18"/>
                <w:szCs w:val="18"/>
              </w:rPr>
              <w:t>8.58 nr. 2 (signal 104B)</w:t>
            </w:r>
          </w:p>
        </w:tc>
        <w:tc>
          <w:tcPr>
            <w:tcW w:w="6336" w:type="dxa"/>
          </w:tcPr>
          <w:p w14:paraId="7BBB230F" w14:textId="2D5E9878" w:rsidR="007548ED" w:rsidRPr="00FA005D" w:rsidRDefault="007548ED" w:rsidP="007548ED">
            <w:pPr>
              <w:rPr>
                <w:rFonts w:ascii="Arial" w:hAnsi="Arial" w:cs="Arial"/>
                <w:sz w:val="18"/>
                <w:szCs w:val="18"/>
              </w:rPr>
            </w:pPr>
            <w:r w:rsidRPr="00FA005D">
              <w:rPr>
                <w:rFonts w:ascii="Arial" w:hAnsi="Arial" w:cs="Arial"/>
                <w:sz w:val="18"/>
                <w:szCs w:val="18"/>
              </w:rPr>
              <w:t xml:space="preserve">I signalbetydningen for signal 104B «Driftsbanegård slutter” er følgende setning tatt inn: </w:t>
            </w:r>
            <w:r w:rsidRPr="00FA005D">
              <w:rPr>
                <w:rFonts w:ascii="Arial" w:hAnsi="Arial" w:cs="Arial"/>
                <w:i/>
                <w:iCs/>
                <w:sz w:val="18"/>
                <w:szCs w:val="18"/>
              </w:rPr>
              <w:t>”Stopp for kjøretøy som kjøres av personale som ikke er sertifisert i henhold til førerforskriften».</w:t>
            </w:r>
            <w:r w:rsidRPr="00FA005D">
              <w:rPr>
                <w:rFonts w:ascii="Arial" w:hAnsi="Arial" w:cs="Arial"/>
                <w:sz w:val="18"/>
                <w:szCs w:val="18"/>
              </w:rPr>
              <w:t xml:space="preserve"> </w:t>
            </w:r>
          </w:p>
          <w:p w14:paraId="1B4B7EF9" w14:textId="77777777" w:rsidR="007548ED" w:rsidRPr="00FA005D" w:rsidRDefault="007548ED" w:rsidP="007548ED">
            <w:pPr>
              <w:rPr>
                <w:rFonts w:ascii="Arial" w:hAnsi="Arial" w:cs="Arial"/>
                <w:sz w:val="18"/>
                <w:szCs w:val="18"/>
              </w:rPr>
            </w:pPr>
          </w:p>
          <w:p w14:paraId="29B933E4"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Dette var intensjonen med skiltet den gangen det ble innført, men har ikke tidligere stått i regelverket. Forslaget er i tråd med etablert praksis, men vi mener presiseringen gir lavere risiko. </w:t>
            </w:r>
          </w:p>
          <w:p w14:paraId="2CFA3D7C" w14:textId="77777777" w:rsidR="007548ED" w:rsidRPr="00FA005D" w:rsidRDefault="007548ED" w:rsidP="007548ED">
            <w:pPr>
              <w:rPr>
                <w:rFonts w:ascii="Arial" w:hAnsi="Arial" w:cs="Arial"/>
                <w:sz w:val="18"/>
                <w:szCs w:val="18"/>
              </w:rPr>
            </w:pPr>
          </w:p>
          <w:p w14:paraId="327670E1" w14:textId="3CEFAEFB" w:rsidR="007548ED" w:rsidRPr="00FA005D" w:rsidRDefault="007548ED" w:rsidP="007548ED">
            <w:pPr>
              <w:rPr>
                <w:rFonts w:ascii="Arial" w:hAnsi="Arial" w:cs="Arial"/>
                <w:sz w:val="18"/>
                <w:szCs w:val="18"/>
              </w:rPr>
            </w:pPr>
            <w:r w:rsidRPr="00FA005D">
              <w:rPr>
                <w:rFonts w:ascii="Arial" w:hAnsi="Arial" w:cs="Arial"/>
                <w:sz w:val="18"/>
                <w:szCs w:val="18"/>
              </w:rPr>
              <w:t xml:space="preserve">Jf. ny definisjon på driftsbanegård i pkt. 1.5 x). </w:t>
            </w:r>
          </w:p>
          <w:p w14:paraId="7D0E9161" w14:textId="77777777" w:rsidR="007548ED" w:rsidRPr="00FA005D" w:rsidRDefault="007548ED" w:rsidP="007548ED">
            <w:pPr>
              <w:rPr>
                <w:rFonts w:ascii="Arial" w:hAnsi="Arial" w:cs="Arial"/>
                <w:sz w:val="18"/>
                <w:szCs w:val="18"/>
              </w:rPr>
            </w:pPr>
          </w:p>
          <w:p w14:paraId="09130A33" w14:textId="77777777" w:rsidR="007548ED" w:rsidRPr="00FA005D" w:rsidRDefault="007548ED" w:rsidP="007548ED">
            <w:pPr>
              <w:rPr>
                <w:rFonts w:ascii="Arial" w:hAnsi="Arial" w:cs="Arial"/>
                <w:b/>
                <w:bCs/>
                <w:sz w:val="18"/>
                <w:szCs w:val="18"/>
              </w:rPr>
            </w:pPr>
            <w:r w:rsidRPr="00FA005D">
              <w:rPr>
                <w:rFonts w:ascii="Arial" w:hAnsi="Arial" w:cs="Arial"/>
                <w:b/>
                <w:bCs/>
                <w:sz w:val="18"/>
                <w:szCs w:val="18"/>
              </w:rPr>
              <w:t xml:space="preserve">Vi ber høringsadressatene om å kommentere dette forslaget særskilt. </w:t>
            </w:r>
          </w:p>
          <w:p w14:paraId="262507E6" w14:textId="3392B237" w:rsidR="007548ED" w:rsidRPr="00FA005D" w:rsidRDefault="007548ED" w:rsidP="007548ED">
            <w:pPr>
              <w:rPr>
                <w:rFonts w:ascii="Arial" w:hAnsi="Arial" w:cs="Arial"/>
                <w:sz w:val="18"/>
                <w:szCs w:val="18"/>
              </w:rPr>
            </w:pPr>
          </w:p>
        </w:tc>
        <w:tc>
          <w:tcPr>
            <w:tcW w:w="2126" w:type="dxa"/>
          </w:tcPr>
          <w:p w14:paraId="75ACC4F0" w14:textId="4AFD8DC0" w:rsidR="007548ED" w:rsidRPr="00FA005D" w:rsidRDefault="007548ED" w:rsidP="007548ED">
            <w:pPr>
              <w:rPr>
                <w:rFonts w:ascii="Arial" w:hAnsi="Arial" w:cs="Arial"/>
                <w:sz w:val="18"/>
                <w:szCs w:val="18"/>
              </w:rPr>
            </w:pPr>
            <w:r w:rsidRPr="00FA005D">
              <w:rPr>
                <w:rFonts w:ascii="Arial" w:hAnsi="Arial" w:cs="Arial"/>
                <w:sz w:val="18"/>
                <w:szCs w:val="18"/>
              </w:rPr>
              <w:t xml:space="preserve">I tråd med intensjon og praksis. </w:t>
            </w:r>
          </w:p>
        </w:tc>
      </w:tr>
      <w:tr w:rsidR="00FA005D" w:rsidRPr="00FA005D" w14:paraId="32AD115B" w14:textId="77777777" w:rsidTr="00011C7A">
        <w:tc>
          <w:tcPr>
            <w:tcW w:w="1157" w:type="dxa"/>
          </w:tcPr>
          <w:p w14:paraId="0EE51E6E" w14:textId="7E785F39" w:rsidR="007548ED" w:rsidRPr="00FA005D" w:rsidRDefault="007548ED" w:rsidP="007548ED">
            <w:pPr>
              <w:rPr>
                <w:rFonts w:ascii="Arial" w:hAnsi="Arial" w:cs="Arial"/>
                <w:sz w:val="18"/>
                <w:szCs w:val="18"/>
              </w:rPr>
            </w:pPr>
            <w:r w:rsidRPr="00FA005D">
              <w:rPr>
                <w:rFonts w:ascii="Arial" w:hAnsi="Arial" w:cs="Arial"/>
                <w:sz w:val="18"/>
                <w:szCs w:val="18"/>
              </w:rPr>
              <w:t>8.60 nr. 1</w:t>
            </w:r>
          </w:p>
        </w:tc>
        <w:tc>
          <w:tcPr>
            <w:tcW w:w="6336" w:type="dxa"/>
          </w:tcPr>
          <w:p w14:paraId="58C9EA5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Det er tatt inn at signal 106A «Stopp for skift» ved behov kan settes opp sammen med signal 66 «Togvei slutt» før sporbutt (jf. Oslo S). </w:t>
            </w:r>
          </w:p>
          <w:p w14:paraId="398256CD" w14:textId="77777777" w:rsidR="007548ED" w:rsidRPr="00FA005D" w:rsidRDefault="007548ED" w:rsidP="007548ED">
            <w:pPr>
              <w:rPr>
                <w:rFonts w:ascii="Arial" w:hAnsi="Arial" w:cs="Arial"/>
                <w:sz w:val="18"/>
                <w:szCs w:val="18"/>
              </w:rPr>
            </w:pPr>
          </w:p>
          <w:p w14:paraId="76218B16"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126B63DD" w14:textId="77777777" w:rsidR="007548ED" w:rsidRPr="00FA005D" w:rsidRDefault="007548ED" w:rsidP="007548ED">
            <w:pPr>
              <w:rPr>
                <w:rFonts w:ascii="Arial" w:hAnsi="Arial" w:cs="Arial"/>
                <w:sz w:val="18"/>
                <w:szCs w:val="18"/>
              </w:rPr>
            </w:pPr>
          </w:p>
          <w:p w14:paraId="6BE592A9" w14:textId="315FB975" w:rsidR="007548ED" w:rsidRPr="00FA005D" w:rsidRDefault="007548ED" w:rsidP="007548ED">
            <w:pPr>
              <w:rPr>
                <w:rFonts w:ascii="Arial" w:hAnsi="Arial" w:cs="Arial"/>
                <w:i/>
                <w:iCs/>
                <w:sz w:val="18"/>
                <w:szCs w:val="18"/>
              </w:rPr>
            </w:pPr>
            <w:r w:rsidRPr="00FA005D">
              <w:rPr>
                <w:rFonts w:ascii="Arial" w:hAnsi="Arial" w:cs="Arial"/>
                <w:i/>
                <w:iCs/>
                <w:sz w:val="18"/>
                <w:szCs w:val="18"/>
              </w:rPr>
              <w:t>1. Signal 106A «Stopp for skift» er satt opp i tilstrekkelig avstand innenfor stasjonsgrensen for å angi hvor skift må stoppe slik at det er tilstrekkelig sikkerhetsavstand til innkjørhovedsignal eller innkjørstoppskilt. Skiltet kan erstatte signal 64A «Grense/innkoblingsstolpe». På strekning med ERTMS er signal 106A «Stopp for skift» utstyrt med baliser som stopper trekkraftkjøretøy i skiftemodus (SH-modus).</w:t>
            </w:r>
          </w:p>
          <w:p w14:paraId="06CD0E3F" w14:textId="269BFDC4" w:rsidR="007548ED" w:rsidRPr="00FA005D" w:rsidRDefault="007548ED" w:rsidP="007548ED">
            <w:pPr>
              <w:rPr>
                <w:rFonts w:ascii="Arial" w:hAnsi="Arial" w:cs="Arial"/>
                <w:sz w:val="18"/>
                <w:szCs w:val="18"/>
              </w:rPr>
            </w:pPr>
          </w:p>
        </w:tc>
        <w:tc>
          <w:tcPr>
            <w:tcW w:w="2126" w:type="dxa"/>
          </w:tcPr>
          <w:p w14:paraId="03A847C7" w14:textId="7C33DECE" w:rsidR="007548ED" w:rsidRPr="00FA005D" w:rsidRDefault="007548ED" w:rsidP="007548ED">
            <w:pPr>
              <w:rPr>
                <w:rFonts w:ascii="Arial" w:hAnsi="Arial" w:cs="Arial"/>
                <w:sz w:val="18"/>
                <w:szCs w:val="18"/>
                <w:lang w:val="nn-NO"/>
              </w:rPr>
            </w:pPr>
            <w:r w:rsidRPr="00FA005D">
              <w:rPr>
                <w:rFonts w:ascii="Arial" w:hAnsi="Arial" w:cs="Arial"/>
                <w:sz w:val="18"/>
                <w:szCs w:val="18"/>
                <w:lang w:val="nn-NO"/>
              </w:rPr>
              <w:t xml:space="preserve">I tråd med praksis. </w:t>
            </w:r>
          </w:p>
        </w:tc>
      </w:tr>
      <w:tr w:rsidR="00FA005D" w:rsidRPr="00FA005D" w14:paraId="7ACFEB7B" w14:textId="77777777" w:rsidTr="00011C7A">
        <w:tc>
          <w:tcPr>
            <w:tcW w:w="1157" w:type="dxa"/>
          </w:tcPr>
          <w:p w14:paraId="6773BF45" w14:textId="392BB00C" w:rsidR="007548ED" w:rsidRPr="00FA005D" w:rsidRDefault="007548ED" w:rsidP="007548ED">
            <w:pPr>
              <w:rPr>
                <w:rFonts w:ascii="Arial" w:hAnsi="Arial" w:cs="Arial"/>
                <w:sz w:val="18"/>
                <w:szCs w:val="18"/>
                <w:lang w:val="nn-NO"/>
              </w:rPr>
            </w:pPr>
            <w:r w:rsidRPr="00FA005D">
              <w:rPr>
                <w:rFonts w:ascii="Arial" w:hAnsi="Arial" w:cs="Arial"/>
                <w:sz w:val="18"/>
                <w:szCs w:val="18"/>
                <w:lang w:val="nn-NO"/>
              </w:rPr>
              <w:t>8.61 nr. 12 og 15</w:t>
            </w:r>
          </w:p>
        </w:tc>
        <w:tc>
          <w:tcPr>
            <w:tcW w:w="6336" w:type="dxa"/>
          </w:tcPr>
          <w:p w14:paraId="5E7DABF5" w14:textId="730279EC" w:rsidR="007548ED" w:rsidRPr="00FA005D" w:rsidRDefault="007548ED" w:rsidP="007548ED">
            <w:pPr>
              <w:rPr>
                <w:rFonts w:ascii="Arial" w:hAnsi="Arial" w:cs="Arial"/>
                <w:sz w:val="18"/>
                <w:szCs w:val="18"/>
                <w:lang w:val="nn-NO"/>
              </w:rPr>
            </w:pPr>
            <w:r w:rsidRPr="00FA005D">
              <w:rPr>
                <w:rFonts w:ascii="Arial" w:hAnsi="Arial" w:cs="Arial"/>
                <w:sz w:val="18"/>
                <w:szCs w:val="18"/>
              </w:rPr>
              <w:t>Endring i stavemåte («repetersignal» erstatter «repetérsignal»).</w:t>
            </w:r>
          </w:p>
        </w:tc>
        <w:tc>
          <w:tcPr>
            <w:tcW w:w="2126" w:type="dxa"/>
          </w:tcPr>
          <w:p w14:paraId="163AB371" w14:textId="6CF77FCA" w:rsidR="007548ED" w:rsidRPr="00FA005D" w:rsidRDefault="007548ED" w:rsidP="007548ED">
            <w:pPr>
              <w:rPr>
                <w:rFonts w:ascii="Arial" w:hAnsi="Arial" w:cs="Arial"/>
                <w:sz w:val="18"/>
                <w:szCs w:val="18"/>
                <w:lang w:val="nn-NO"/>
              </w:rPr>
            </w:pPr>
          </w:p>
        </w:tc>
      </w:tr>
      <w:tr w:rsidR="00FA005D" w:rsidRPr="00FA005D" w14:paraId="4C81A309" w14:textId="77777777" w:rsidTr="00011C7A">
        <w:tc>
          <w:tcPr>
            <w:tcW w:w="1157" w:type="dxa"/>
          </w:tcPr>
          <w:p w14:paraId="778A66CA" w14:textId="156F37CC" w:rsidR="007548ED" w:rsidRPr="00FA005D" w:rsidRDefault="007548ED" w:rsidP="007548ED">
            <w:pPr>
              <w:rPr>
                <w:rFonts w:ascii="Arial" w:hAnsi="Arial" w:cs="Arial"/>
                <w:sz w:val="18"/>
                <w:szCs w:val="18"/>
                <w:lang w:val="nn-NO"/>
              </w:rPr>
            </w:pPr>
            <w:r w:rsidRPr="00FA005D">
              <w:rPr>
                <w:rFonts w:ascii="Arial" w:hAnsi="Arial" w:cs="Arial"/>
                <w:sz w:val="18"/>
                <w:szCs w:val="18"/>
                <w:lang w:val="nn-NO"/>
              </w:rPr>
              <w:t>8.64</w:t>
            </w:r>
          </w:p>
        </w:tc>
        <w:tc>
          <w:tcPr>
            <w:tcW w:w="6336" w:type="dxa"/>
          </w:tcPr>
          <w:p w14:paraId="16ED847D"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Endring i stavemåte (« …repeter … » erstatter «… repetér …») i hele punktet (flere steder). </w:t>
            </w:r>
          </w:p>
          <w:p w14:paraId="13963A0A" w14:textId="0597D476" w:rsidR="007548ED" w:rsidRPr="00FA005D" w:rsidRDefault="007548ED" w:rsidP="007548ED">
            <w:pPr>
              <w:rPr>
                <w:rFonts w:ascii="Arial" w:hAnsi="Arial" w:cs="Arial"/>
                <w:sz w:val="18"/>
                <w:szCs w:val="18"/>
              </w:rPr>
            </w:pPr>
          </w:p>
        </w:tc>
        <w:tc>
          <w:tcPr>
            <w:tcW w:w="2126" w:type="dxa"/>
          </w:tcPr>
          <w:p w14:paraId="053D3F6B" w14:textId="6DEE6B6E" w:rsidR="007548ED" w:rsidRPr="00566304" w:rsidRDefault="007548ED" w:rsidP="007548ED">
            <w:pPr>
              <w:rPr>
                <w:rFonts w:ascii="Arial" w:hAnsi="Arial" w:cs="Arial"/>
                <w:sz w:val="18"/>
                <w:szCs w:val="18"/>
              </w:rPr>
            </w:pPr>
          </w:p>
        </w:tc>
      </w:tr>
      <w:tr w:rsidR="00FA005D" w:rsidRPr="00FA005D" w14:paraId="0C452673" w14:textId="77777777" w:rsidTr="00011C7A">
        <w:tc>
          <w:tcPr>
            <w:tcW w:w="1157" w:type="dxa"/>
          </w:tcPr>
          <w:p w14:paraId="2638C9B0" w14:textId="47CA46C4" w:rsidR="007548ED" w:rsidRPr="00FA005D" w:rsidRDefault="007548ED" w:rsidP="007548ED">
            <w:pPr>
              <w:rPr>
                <w:rFonts w:ascii="Arial" w:hAnsi="Arial" w:cs="Arial"/>
                <w:sz w:val="18"/>
                <w:szCs w:val="18"/>
                <w:lang w:val="nn-NO"/>
              </w:rPr>
            </w:pPr>
            <w:r w:rsidRPr="00FA005D">
              <w:rPr>
                <w:rFonts w:ascii="Arial" w:hAnsi="Arial" w:cs="Arial"/>
                <w:sz w:val="18"/>
                <w:szCs w:val="18"/>
                <w:lang w:val="nn-NO"/>
              </w:rPr>
              <w:t>8.64 nr. 6 og 10</w:t>
            </w:r>
          </w:p>
        </w:tc>
        <w:tc>
          <w:tcPr>
            <w:tcW w:w="6336" w:type="dxa"/>
          </w:tcPr>
          <w:p w14:paraId="7B311E58"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Nytt signal 60J «Passer ved kjørsignal i dvergsignal» er tatt inn. Signalet settes opp på hovedsignal hvor signal 44 eller 45 tillater passering av hovedsignalet uten å trykke på stoppassasjeknappen. Skiltet skal være mindre enn eksisterende ATC-skilt. </w:t>
            </w:r>
          </w:p>
          <w:p w14:paraId="6B9E24B3" w14:textId="20CDDE9E" w:rsidR="007548ED" w:rsidRPr="00FA005D" w:rsidRDefault="007548ED" w:rsidP="007548ED">
            <w:pPr>
              <w:rPr>
                <w:rFonts w:ascii="Arial" w:hAnsi="Arial" w:cs="Arial"/>
                <w:sz w:val="18"/>
                <w:szCs w:val="18"/>
              </w:rPr>
            </w:pPr>
          </w:p>
        </w:tc>
        <w:tc>
          <w:tcPr>
            <w:tcW w:w="2126" w:type="dxa"/>
          </w:tcPr>
          <w:p w14:paraId="2CF2D6F9" w14:textId="6E9C4F52"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fører. </w:t>
            </w:r>
          </w:p>
        </w:tc>
      </w:tr>
      <w:tr w:rsidR="00FA005D" w:rsidRPr="00FA005D" w14:paraId="25564F96" w14:textId="77777777" w:rsidTr="00011C7A">
        <w:tc>
          <w:tcPr>
            <w:tcW w:w="1157" w:type="dxa"/>
          </w:tcPr>
          <w:p w14:paraId="00FB605F" w14:textId="0CE52CB5" w:rsidR="007548ED" w:rsidRPr="00FA005D" w:rsidRDefault="007548ED" w:rsidP="007548ED">
            <w:pPr>
              <w:rPr>
                <w:rFonts w:ascii="Arial" w:hAnsi="Arial" w:cs="Arial"/>
                <w:sz w:val="18"/>
                <w:szCs w:val="18"/>
              </w:rPr>
            </w:pPr>
            <w:r w:rsidRPr="00FA005D">
              <w:rPr>
                <w:rFonts w:ascii="Arial" w:hAnsi="Arial" w:cs="Arial"/>
                <w:sz w:val="18"/>
                <w:szCs w:val="18"/>
              </w:rPr>
              <w:t>8.76 nr. 2</w:t>
            </w:r>
          </w:p>
        </w:tc>
        <w:tc>
          <w:tcPr>
            <w:tcW w:w="6336" w:type="dxa"/>
          </w:tcPr>
          <w:p w14:paraId="1911823E" w14:textId="6B22021A" w:rsidR="007548ED" w:rsidRPr="00FA005D" w:rsidRDefault="007548ED" w:rsidP="007548ED">
            <w:pPr>
              <w:rPr>
                <w:rFonts w:ascii="Arial" w:hAnsi="Arial" w:cs="Arial"/>
                <w:sz w:val="18"/>
                <w:szCs w:val="18"/>
              </w:rPr>
            </w:pPr>
            <w:r w:rsidRPr="00FA005D">
              <w:rPr>
                <w:rFonts w:ascii="Arial" w:hAnsi="Arial" w:cs="Arial"/>
                <w:sz w:val="18"/>
                <w:szCs w:val="18"/>
              </w:rPr>
              <w:t xml:space="preserve">For forvarsling av signal E36 «Veisikringsanlegg» er det tatt inn at underskiltet med antall meter til planovergangen skal være sort med gul skrift, for å unngå forveksling med signal 74A «Toglengdeskilt». </w:t>
            </w:r>
          </w:p>
          <w:p w14:paraId="50F85857" w14:textId="77777777" w:rsidR="007548ED" w:rsidRPr="00FA005D" w:rsidRDefault="007548ED" w:rsidP="007548ED">
            <w:pPr>
              <w:rPr>
                <w:rFonts w:ascii="Arial" w:hAnsi="Arial" w:cs="Arial"/>
                <w:sz w:val="18"/>
                <w:szCs w:val="18"/>
              </w:rPr>
            </w:pPr>
          </w:p>
          <w:p w14:paraId="70BD3475" w14:textId="77777777" w:rsidR="007548ED" w:rsidRPr="00FA005D" w:rsidRDefault="007548ED" w:rsidP="007548ED">
            <w:pPr>
              <w:rPr>
                <w:rFonts w:ascii="Arial" w:hAnsi="Arial" w:cs="Arial"/>
                <w:sz w:val="18"/>
                <w:szCs w:val="18"/>
              </w:rPr>
            </w:pPr>
            <w:r w:rsidRPr="00FA005D">
              <w:rPr>
                <w:rFonts w:ascii="Arial" w:hAnsi="Arial" w:cs="Arial"/>
                <w:sz w:val="18"/>
                <w:szCs w:val="18"/>
              </w:rPr>
              <w:t>Eksempel:</w:t>
            </w:r>
          </w:p>
          <w:p w14:paraId="7E108589" w14:textId="77777777" w:rsidR="007548ED" w:rsidRPr="00FA005D" w:rsidRDefault="007548ED" w:rsidP="007548ED">
            <w:pPr>
              <w:rPr>
                <w:rFonts w:ascii="Arial" w:hAnsi="Arial" w:cs="Arial"/>
                <w:sz w:val="18"/>
                <w:szCs w:val="18"/>
              </w:rPr>
            </w:pPr>
          </w:p>
          <w:p w14:paraId="10A0EE3B" w14:textId="77777777" w:rsidR="007548ED" w:rsidRPr="00FA005D" w:rsidRDefault="007548ED" w:rsidP="007548ED">
            <w:pPr>
              <w:rPr>
                <w:rFonts w:ascii="Arial" w:hAnsi="Arial" w:cs="Arial"/>
                <w:sz w:val="18"/>
                <w:szCs w:val="18"/>
              </w:rPr>
            </w:pPr>
            <w:r w:rsidRPr="00FA005D">
              <w:rPr>
                <w:rFonts w:ascii="Arial" w:hAnsi="Arial" w:cs="Arial"/>
                <w:noProof/>
                <w:sz w:val="20"/>
                <w:szCs w:val="20"/>
              </w:rPr>
              <w:lastRenderedPageBreak/>
              <w:drawing>
                <wp:inline distT="0" distB="0" distL="0" distR="0" wp14:anchorId="35CC9A17" wp14:editId="03E63F1B">
                  <wp:extent cx="571500" cy="665825"/>
                  <wp:effectExtent l="0" t="0" r="0" b="1270"/>
                  <wp:docPr id="1" name="Bild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824" cy="669698"/>
                          </a:xfrm>
                          <a:prstGeom prst="rect">
                            <a:avLst/>
                          </a:prstGeom>
                          <a:noFill/>
                          <a:ln>
                            <a:noFill/>
                          </a:ln>
                        </pic:spPr>
                      </pic:pic>
                    </a:graphicData>
                  </a:graphic>
                </wp:inline>
              </w:drawing>
            </w:r>
          </w:p>
          <w:p w14:paraId="171C3EF6" w14:textId="77777777" w:rsidR="007548ED" w:rsidRPr="00FA005D" w:rsidRDefault="007548ED" w:rsidP="007548ED">
            <w:pPr>
              <w:rPr>
                <w:rFonts w:ascii="Arial" w:hAnsi="Arial" w:cs="Arial"/>
                <w:sz w:val="18"/>
                <w:szCs w:val="18"/>
              </w:rPr>
            </w:pPr>
          </w:p>
          <w:p w14:paraId="5C2699EC" w14:textId="77777777" w:rsidR="007548ED" w:rsidRPr="00FA005D" w:rsidRDefault="007548ED" w:rsidP="007548ED">
            <w:pPr>
              <w:rPr>
                <w:rFonts w:ascii="Arial" w:hAnsi="Arial" w:cs="Arial"/>
                <w:sz w:val="18"/>
                <w:szCs w:val="18"/>
              </w:rPr>
            </w:pPr>
            <w:r w:rsidRPr="00FA005D">
              <w:rPr>
                <w:rFonts w:ascii="Arial" w:hAnsi="Arial" w:cs="Arial"/>
                <w:sz w:val="18"/>
                <w:szCs w:val="18"/>
              </w:rPr>
              <w:t>Erstatter følgende tekst:</w:t>
            </w:r>
          </w:p>
          <w:p w14:paraId="25F6DF59" w14:textId="77777777" w:rsidR="007548ED" w:rsidRPr="00FA005D" w:rsidRDefault="007548ED" w:rsidP="007548ED">
            <w:pPr>
              <w:rPr>
                <w:rFonts w:ascii="Arial" w:hAnsi="Arial" w:cs="Arial"/>
                <w:sz w:val="18"/>
                <w:szCs w:val="18"/>
              </w:rPr>
            </w:pPr>
          </w:p>
          <w:p w14:paraId="1D9AA5F8" w14:textId="2BA6ED48" w:rsidR="007548ED" w:rsidRPr="00FA005D" w:rsidRDefault="007548ED" w:rsidP="007548ED">
            <w:pPr>
              <w:rPr>
                <w:rFonts w:ascii="Arial" w:hAnsi="Arial" w:cs="Arial"/>
                <w:i/>
                <w:iCs/>
                <w:sz w:val="18"/>
                <w:szCs w:val="18"/>
              </w:rPr>
            </w:pPr>
            <w:r w:rsidRPr="00FA005D">
              <w:rPr>
                <w:rFonts w:ascii="Arial" w:hAnsi="Arial" w:cs="Arial"/>
                <w:i/>
                <w:iCs/>
                <w:sz w:val="18"/>
                <w:szCs w:val="18"/>
              </w:rPr>
              <w:t>2 Planoverganger med veisikringsanlegg kan forvarsles med signal E36 «Veisikringsanlegg» med underskilt med antall meter til planovergangen.</w:t>
            </w:r>
          </w:p>
          <w:p w14:paraId="46ACDF7F" w14:textId="5CDB9BED" w:rsidR="007548ED" w:rsidRPr="00FA005D" w:rsidRDefault="007548ED" w:rsidP="007548ED">
            <w:pPr>
              <w:rPr>
                <w:rFonts w:ascii="Arial" w:hAnsi="Arial" w:cs="Arial"/>
                <w:sz w:val="18"/>
                <w:szCs w:val="18"/>
              </w:rPr>
            </w:pPr>
          </w:p>
        </w:tc>
        <w:tc>
          <w:tcPr>
            <w:tcW w:w="2126" w:type="dxa"/>
          </w:tcPr>
          <w:p w14:paraId="7106F3CF" w14:textId="7D9C006F" w:rsidR="007548ED" w:rsidRPr="00FA005D" w:rsidRDefault="007548ED" w:rsidP="007548ED">
            <w:pPr>
              <w:rPr>
                <w:rFonts w:ascii="Arial" w:hAnsi="Arial" w:cs="Arial"/>
                <w:sz w:val="18"/>
                <w:szCs w:val="18"/>
              </w:rPr>
            </w:pPr>
          </w:p>
        </w:tc>
      </w:tr>
      <w:tr w:rsidR="00FA005D" w:rsidRPr="00FA005D" w14:paraId="73BCD1C2" w14:textId="77777777" w:rsidTr="00011C7A">
        <w:tc>
          <w:tcPr>
            <w:tcW w:w="1157" w:type="dxa"/>
          </w:tcPr>
          <w:p w14:paraId="483174D6" w14:textId="4337FADB" w:rsidR="007548ED" w:rsidRPr="00FA005D" w:rsidRDefault="007548ED" w:rsidP="007548ED">
            <w:pPr>
              <w:rPr>
                <w:rFonts w:ascii="Arial" w:hAnsi="Arial" w:cs="Arial"/>
                <w:sz w:val="18"/>
                <w:szCs w:val="18"/>
              </w:rPr>
            </w:pPr>
            <w:r w:rsidRPr="00FA005D">
              <w:rPr>
                <w:rFonts w:ascii="Arial" w:hAnsi="Arial" w:cs="Arial"/>
                <w:sz w:val="18"/>
                <w:szCs w:val="18"/>
              </w:rPr>
              <w:t>8.83</w:t>
            </w:r>
          </w:p>
        </w:tc>
        <w:tc>
          <w:tcPr>
            <w:tcW w:w="6336" w:type="dxa"/>
          </w:tcPr>
          <w:p w14:paraId="334E2040"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Endring i stavemåte. «Passer» erstatter «Passér» i hele punktet. </w:t>
            </w:r>
          </w:p>
          <w:p w14:paraId="2C5C0026" w14:textId="7D57B87F" w:rsidR="007548ED" w:rsidRPr="00FA005D" w:rsidRDefault="007548ED" w:rsidP="007548ED">
            <w:pPr>
              <w:rPr>
                <w:rFonts w:ascii="Arial" w:hAnsi="Arial" w:cs="Arial"/>
                <w:sz w:val="18"/>
                <w:szCs w:val="18"/>
              </w:rPr>
            </w:pPr>
          </w:p>
        </w:tc>
        <w:tc>
          <w:tcPr>
            <w:tcW w:w="2126" w:type="dxa"/>
          </w:tcPr>
          <w:p w14:paraId="607E7371" w14:textId="64C9A812" w:rsidR="007548ED" w:rsidRPr="00FA005D" w:rsidRDefault="007548ED" w:rsidP="007548ED">
            <w:pPr>
              <w:rPr>
                <w:rFonts w:ascii="Arial" w:hAnsi="Arial" w:cs="Arial"/>
                <w:sz w:val="18"/>
                <w:szCs w:val="18"/>
              </w:rPr>
            </w:pPr>
          </w:p>
        </w:tc>
      </w:tr>
      <w:tr w:rsidR="00FA005D" w:rsidRPr="00FA005D" w14:paraId="17621FC2" w14:textId="77777777" w:rsidTr="00011C7A">
        <w:tc>
          <w:tcPr>
            <w:tcW w:w="1157" w:type="dxa"/>
          </w:tcPr>
          <w:p w14:paraId="356D480F" w14:textId="7D7A6169" w:rsidR="007548ED" w:rsidRPr="00FA005D" w:rsidRDefault="007548ED" w:rsidP="007548ED">
            <w:pPr>
              <w:rPr>
                <w:rFonts w:ascii="Arial" w:hAnsi="Arial" w:cs="Arial"/>
                <w:sz w:val="18"/>
                <w:szCs w:val="18"/>
              </w:rPr>
            </w:pPr>
            <w:r w:rsidRPr="00FA005D">
              <w:rPr>
                <w:rFonts w:ascii="Arial" w:hAnsi="Arial" w:cs="Arial"/>
                <w:sz w:val="18"/>
                <w:szCs w:val="18"/>
              </w:rPr>
              <w:t>8.85 nr. 2</w:t>
            </w:r>
          </w:p>
        </w:tc>
        <w:tc>
          <w:tcPr>
            <w:tcW w:w="6336" w:type="dxa"/>
          </w:tcPr>
          <w:p w14:paraId="1AF7A7EC" w14:textId="77777777" w:rsidR="007548ED" w:rsidRPr="00FA005D" w:rsidRDefault="007548ED" w:rsidP="007548ED">
            <w:pPr>
              <w:rPr>
                <w:rFonts w:ascii="Arial" w:hAnsi="Arial" w:cs="Arial"/>
                <w:sz w:val="18"/>
                <w:szCs w:val="18"/>
              </w:rPr>
            </w:pPr>
            <w:r w:rsidRPr="00FA005D">
              <w:rPr>
                <w:rFonts w:ascii="Arial" w:hAnsi="Arial" w:cs="Arial"/>
                <w:sz w:val="18"/>
                <w:szCs w:val="18"/>
              </w:rPr>
              <w:t>Endring i stavemåte («Repetersignal» erstatter «Repetérsignal»).</w:t>
            </w:r>
          </w:p>
          <w:p w14:paraId="3C7229B0" w14:textId="70474F6C" w:rsidR="007548ED" w:rsidRPr="00FA005D" w:rsidRDefault="007548ED" w:rsidP="007548ED">
            <w:pPr>
              <w:rPr>
                <w:rFonts w:ascii="Arial" w:hAnsi="Arial" w:cs="Arial"/>
                <w:sz w:val="18"/>
                <w:szCs w:val="18"/>
              </w:rPr>
            </w:pPr>
          </w:p>
        </w:tc>
        <w:tc>
          <w:tcPr>
            <w:tcW w:w="2126" w:type="dxa"/>
          </w:tcPr>
          <w:p w14:paraId="02B60E4C" w14:textId="27419D39" w:rsidR="007548ED" w:rsidRPr="00FA005D" w:rsidRDefault="007548ED" w:rsidP="007548ED">
            <w:pPr>
              <w:rPr>
                <w:rFonts w:ascii="Arial" w:hAnsi="Arial" w:cs="Arial"/>
                <w:sz w:val="18"/>
                <w:szCs w:val="18"/>
              </w:rPr>
            </w:pPr>
          </w:p>
        </w:tc>
      </w:tr>
      <w:tr w:rsidR="00FA005D" w:rsidRPr="00FA005D" w14:paraId="4F2A3C1D" w14:textId="77777777" w:rsidTr="00011C7A">
        <w:tc>
          <w:tcPr>
            <w:tcW w:w="1157" w:type="dxa"/>
          </w:tcPr>
          <w:p w14:paraId="210B0DA0" w14:textId="2051E203" w:rsidR="007548ED" w:rsidRPr="00FA005D" w:rsidRDefault="007548ED" w:rsidP="007548ED">
            <w:pPr>
              <w:rPr>
                <w:rFonts w:ascii="Arial" w:hAnsi="Arial" w:cs="Arial"/>
                <w:sz w:val="18"/>
                <w:szCs w:val="18"/>
              </w:rPr>
            </w:pPr>
            <w:r w:rsidRPr="00FA005D">
              <w:rPr>
                <w:rFonts w:ascii="Arial" w:hAnsi="Arial" w:cs="Arial"/>
                <w:sz w:val="18"/>
                <w:szCs w:val="18"/>
              </w:rPr>
              <w:t>8.95 nr. 4</w:t>
            </w:r>
          </w:p>
        </w:tc>
        <w:tc>
          <w:tcPr>
            <w:tcW w:w="6336" w:type="dxa"/>
          </w:tcPr>
          <w:p w14:paraId="39D1152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Forbedret eksempel på signal 90 «Frontlys» er satt inn. </w:t>
            </w:r>
          </w:p>
          <w:p w14:paraId="40166DCB" w14:textId="3291F743" w:rsidR="007548ED" w:rsidRPr="00FA005D" w:rsidRDefault="007548ED" w:rsidP="007548ED">
            <w:pPr>
              <w:rPr>
                <w:rFonts w:ascii="Arial" w:hAnsi="Arial" w:cs="Arial"/>
                <w:sz w:val="18"/>
                <w:szCs w:val="18"/>
              </w:rPr>
            </w:pPr>
          </w:p>
        </w:tc>
        <w:tc>
          <w:tcPr>
            <w:tcW w:w="2126" w:type="dxa"/>
          </w:tcPr>
          <w:p w14:paraId="377EE734" w14:textId="1B394FA7" w:rsidR="007548ED" w:rsidRPr="00FA005D" w:rsidRDefault="007548ED" w:rsidP="007548ED">
            <w:pPr>
              <w:rPr>
                <w:rFonts w:ascii="Arial" w:hAnsi="Arial" w:cs="Arial"/>
                <w:sz w:val="18"/>
                <w:szCs w:val="18"/>
              </w:rPr>
            </w:pPr>
          </w:p>
        </w:tc>
      </w:tr>
      <w:tr w:rsidR="00FA005D" w:rsidRPr="00FA005D" w14:paraId="300A8466" w14:textId="77777777" w:rsidTr="00011C7A">
        <w:tc>
          <w:tcPr>
            <w:tcW w:w="1157" w:type="dxa"/>
          </w:tcPr>
          <w:p w14:paraId="09983757" w14:textId="0C4878BF" w:rsidR="007548ED" w:rsidRPr="00FA005D" w:rsidRDefault="007548ED" w:rsidP="007548ED">
            <w:pPr>
              <w:rPr>
                <w:rFonts w:ascii="Arial" w:hAnsi="Arial" w:cs="Arial"/>
                <w:sz w:val="18"/>
                <w:szCs w:val="18"/>
              </w:rPr>
            </w:pPr>
            <w:r w:rsidRPr="00FA005D">
              <w:rPr>
                <w:rFonts w:ascii="Arial" w:hAnsi="Arial" w:cs="Arial"/>
                <w:sz w:val="18"/>
                <w:szCs w:val="18"/>
              </w:rPr>
              <w:t>8.96 nr. 4</w:t>
            </w:r>
          </w:p>
        </w:tc>
        <w:tc>
          <w:tcPr>
            <w:tcW w:w="6336" w:type="dxa"/>
          </w:tcPr>
          <w:p w14:paraId="2EBE68DC"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Forbedrede eksempler på signal 91 «Baklys» og signal 95C «Sluttsignalskilt» er tatt inn. </w:t>
            </w:r>
          </w:p>
          <w:p w14:paraId="2F8FB157" w14:textId="58A32B59" w:rsidR="007548ED" w:rsidRPr="00FA005D" w:rsidRDefault="007548ED" w:rsidP="007548ED">
            <w:pPr>
              <w:rPr>
                <w:rFonts w:ascii="Arial" w:hAnsi="Arial" w:cs="Arial"/>
                <w:sz w:val="18"/>
                <w:szCs w:val="18"/>
              </w:rPr>
            </w:pPr>
          </w:p>
        </w:tc>
        <w:tc>
          <w:tcPr>
            <w:tcW w:w="2126" w:type="dxa"/>
          </w:tcPr>
          <w:p w14:paraId="36931AF1" w14:textId="00B17923" w:rsidR="007548ED" w:rsidRPr="00FA005D" w:rsidRDefault="007548ED" w:rsidP="007548ED">
            <w:pPr>
              <w:rPr>
                <w:rFonts w:ascii="Arial" w:hAnsi="Arial" w:cs="Arial"/>
                <w:sz w:val="18"/>
                <w:szCs w:val="18"/>
              </w:rPr>
            </w:pPr>
          </w:p>
        </w:tc>
      </w:tr>
      <w:tr w:rsidR="00FA005D" w:rsidRPr="00FA005D" w14:paraId="68E53673" w14:textId="77777777" w:rsidTr="00011C7A">
        <w:tc>
          <w:tcPr>
            <w:tcW w:w="1157" w:type="dxa"/>
          </w:tcPr>
          <w:p w14:paraId="23A215C0" w14:textId="282AC9D0" w:rsidR="007548ED" w:rsidRPr="00FA005D" w:rsidRDefault="007548ED" w:rsidP="007548ED">
            <w:pPr>
              <w:rPr>
                <w:rFonts w:ascii="Arial" w:hAnsi="Arial" w:cs="Arial"/>
                <w:sz w:val="18"/>
                <w:szCs w:val="18"/>
              </w:rPr>
            </w:pPr>
            <w:r w:rsidRPr="00FA005D">
              <w:rPr>
                <w:rFonts w:ascii="Arial" w:hAnsi="Arial" w:cs="Arial"/>
                <w:sz w:val="18"/>
                <w:szCs w:val="18"/>
              </w:rPr>
              <w:t>8.97 nr. 3</w:t>
            </w:r>
          </w:p>
        </w:tc>
        <w:tc>
          <w:tcPr>
            <w:tcW w:w="6336" w:type="dxa"/>
          </w:tcPr>
          <w:p w14:paraId="23791DE8"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Forbedret eksempel på signal 96 «Kjøretillatelse mottatt» er tatt inn. </w:t>
            </w:r>
          </w:p>
          <w:p w14:paraId="1C2930B5" w14:textId="73064CE2" w:rsidR="007548ED" w:rsidRPr="00FA005D" w:rsidRDefault="007548ED" w:rsidP="007548ED">
            <w:pPr>
              <w:rPr>
                <w:rFonts w:ascii="Arial" w:hAnsi="Arial" w:cs="Arial"/>
                <w:sz w:val="18"/>
                <w:szCs w:val="18"/>
              </w:rPr>
            </w:pPr>
          </w:p>
        </w:tc>
        <w:tc>
          <w:tcPr>
            <w:tcW w:w="2126" w:type="dxa"/>
          </w:tcPr>
          <w:p w14:paraId="733E4DF1" w14:textId="3380E16C" w:rsidR="007548ED" w:rsidRPr="00FA005D" w:rsidRDefault="007548ED" w:rsidP="007548ED">
            <w:pPr>
              <w:rPr>
                <w:rFonts w:ascii="Arial" w:hAnsi="Arial" w:cs="Arial"/>
                <w:sz w:val="18"/>
                <w:szCs w:val="18"/>
              </w:rPr>
            </w:pPr>
          </w:p>
        </w:tc>
      </w:tr>
      <w:tr w:rsidR="00FA005D" w:rsidRPr="00FA005D" w14:paraId="1C80D595" w14:textId="77777777" w:rsidTr="00011C7A">
        <w:tc>
          <w:tcPr>
            <w:tcW w:w="1157" w:type="dxa"/>
          </w:tcPr>
          <w:p w14:paraId="098A51CC" w14:textId="31D483DE" w:rsidR="007548ED" w:rsidRPr="00FA005D" w:rsidRDefault="007548ED" w:rsidP="007548ED">
            <w:pPr>
              <w:rPr>
                <w:rFonts w:ascii="Arial" w:hAnsi="Arial" w:cs="Arial"/>
                <w:sz w:val="18"/>
                <w:szCs w:val="18"/>
              </w:rPr>
            </w:pPr>
            <w:r w:rsidRPr="00FA005D">
              <w:rPr>
                <w:rFonts w:ascii="Arial" w:hAnsi="Arial" w:cs="Arial"/>
                <w:sz w:val="18"/>
                <w:szCs w:val="18"/>
              </w:rPr>
              <w:t xml:space="preserve">8.99 nr. 2c) </w:t>
            </w:r>
          </w:p>
        </w:tc>
        <w:tc>
          <w:tcPr>
            <w:tcW w:w="6336" w:type="dxa"/>
          </w:tcPr>
          <w:p w14:paraId="6FE8F4C2" w14:textId="77777777" w:rsidR="007548ED" w:rsidRPr="00FA005D" w:rsidRDefault="007548ED" w:rsidP="007548ED">
            <w:pPr>
              <w:rPr>
                <w:rFonts w:ascii="Arial" w:hAnsi="Arial" w:cs="Arial"/>
                <w:sz w:val="18"/>
                <w:szCs w:val="18"/>
              </w:rPr>
            </w:pPr>
            <w:r w:rsidRPr="00FA005D">
              <w:rPr>
                <w:rFonts w:ascii="Arial" w:hAnsi="Arial" w:cs="Arial"/>
                <w:sz w:val="18"/>
                <w:szCs w:val="18"/>
              </w:rPr>
              <w:t>Endring i stavemåte. «Passer» erstatter «Passér».</w:t>
            </w:r>
          </w:p>
          <w:p w14:paraId="1A70C82B" w14:textId="5D136DD0" w:rsidR="007548ED" w:rsidRPr="00FA005D" w:rsidRDefault="007548ED" w:rsidP="007548ED">
            <w:pPr>
              <w:rPr>
                <w:rFonts w:ascii="Arial" w:hAnsi="Arial" w:cs="Arial"/>
                <w:sz w:val="18"/>
                <w:szCs w:val="18"/>
              </w:rPr>
            </w:pPr>
          </w:p>
        </w:tc>
        <w:tc>
          <w:tcPr>
            <w:tcW w:w="2126" w:type="dxa"/>
          </w:tcPr>
          <w:p w14:paraId="73BBD0EA" w14:textId="7254BE6E" w:rsidR="007548ED" w:rsidRPr="00FA005D" w:rsidRDefault="007548ED" w:rsidP="007548ED">
            <w:pPr>
              <w:rPr>
                <w:rFonts w:ascii="Arial" w:hAnsi="Arial" w:cs="Arial"/>
                <w:sz w:val="18"/>
                <w:szCs w:val="18"/>
              </w:rPr>
            </w:pPr>
          </w:p>
        </w:tc>
      </w:tr>
      <w:tr w:rsidR="00FA005D" w:rsidRPr="00566304" w14:paraId="2812DB84" w14:textId="77777777" w:rsidTr="00011C7A">
        <w:tc>
          <w:tcPr>
            <w:tcW w:w="1157" w:type="dxa"/>
          </w:tcPr>
          <w:p w14:paraId="7AB05A42" w14:textId="72EA5576" w:rsidR="007548ED" w:rsidRPr="00FA005D" w:rsidRDefault="007548ED" w:rsidP="007548ED">
            <w:pPr>
              <w:rPr>
                <w:rFonts w:ascii="Arial" w:hAnsi="Arial" w:cs="Arial"/>
                <w:sz w:val="18"/>
                <w:szCs w:val="18"/>
              </w:rPr>
            </w:pPr>
            <w:r w:rsidRPr="00FA005D">
              <w:rPr>
                <w:rFonts w:ascii="Arial" w:hAnsi="Arial" w:cs="Arial"/>
                <w:sz w:val="18"/>
                <w:szCs w:val="18"/>
              </w:rPr>
              <w:t>V1.3 nr. 1a)</w:t>
            </w:r>
          </w:p>
        </w:tc>
        <w:tc>
          <w:tcPr>
            <w:tcW w:w="6336" w:type="dxa"/>
          </w:tcPr>
          <w:p w14:paraId="1997F777" w14:textId="77777777" w:rsidR="007548ED" w:rsidRPr="00FA005D" w:rsidRDefault="007548ED" w:rsidP="007548ED">
            <w:pPr>
              <w:rPr>
                <w:rFonts w:ascii="Arial" w:hAnsi="Arial" w:cs="Arial"/>
                <w:sz w:val="18"/>
                <w:szCs w:val="18"/>
                <w:lang w:val="nn-NO"/>
              </w:rPr>
            </w:pPr>
            <w:r w:rsidRPr="00FA005D">
              <w:rPr>
                <w:rFonts w:ascii="Arial" w:hAnsi="Arial" w:cs="Arial"/>
                <w:sz w:val="18"/>
                <w:szCs w:val="18"/>
                <w:lang w:val="nn-NO"/>
              </w:rPr>
              <w:t xml:space="preserve">Feil referanse til kap. 2 rettet. </w:t>
            </w:r>
          </w:p>
          <w:p w14:paraId="5A839906" w14:textId="4F51182D" w:rsidR="007548ED" w:rsidRPr="00FA005D" w:rsidRDefault="007548ED" w:rsidP="007548ED">
            <w:pPr>
              <w:rPr>
                <w:rFonts w:ascii="Arial" w:hAnsi="Arial" w:cs="Arial"/>
                <w:sz w:val="18"/>
                <w:szCs w:val="18"/>
                <w:lang w:val="nn-NO"/>
              </w:rPr>
            </w:pPr>
          </w:p>
        </w:tc>
        <w:tc>
          <w:tcPr>
            <w:tcW w:w="2126" w:type="dxa"/>
          </w:tcPr>
          <w:p w14:paraId="05926F8C" w14:textId="381A7145" w:rsidR="007548ED" w:rsidRPr="00566304" w:rsidRDefault="007548ED" w:rsidP="007548ED">
            <w:pPr>
              <w:rPr>
                <w:rFonts w:ascii="Arial" w:hAnsi="Arial" w:cs="Arial"/>
                <w:sz w:val="18"/>
                <w:szCs w:val="18"/>
                <w:lang w:val="nn-NO"/>
              </w:rPr>
            </w:pPr>
          </w:p>
        </w:tc>
      </w:tr>
      <w:tr w:rsidR="00FA005D" w:rsidRPr="00FA005D" w14:paraId="74DA4E86" w14:textId="77777777" w:rsidTr="00011C7A">
        <w:tc>
          <w:tcPr>
            <w:tcW w:w="1157" w:type="dxa"/>
          </w:tcPr>
          <w:p w14:paraId="1DD39DCA" w14:textId="13F55875" w:rsidR="007548ED" w:rsidRPr="00FA005D" w:rsidRDefault="007548ED" w:rsidP="007548ED">
            <w:pPr>
              <w:rPr>
                <w:rFonts w:ascii="Arial" w:hAnsi="Arial" w:cs="Arial"/>
                <w:sz w:val="18"/>
                <w:szCs w:val="18"/>
              </w:rPr>
            </w:pPr>
            <w:r w:rsidRPr="00FA005D">
              <w:rPr>
                <w:rFonts w:ascii="Arial" w:hAnsi="Arial" w:cs="Arial"/>
                <w:sz w:val="18"/>
                <w:szCs w:val="18"/>
              </w:rPr>
              <w:t>V1.12 nr. 1</w:t>
            </w:r>
          </w:p>
        </w:tc>
        <w:tc>
          <w:tcPr>
            <w:tcW w:w="6336" w:type="dxa"/>
          </w:tcPr>
          <w:p w14:paraId="29F16C94" w14:textId="5C6B8287" w:rsidR="007548ED" w:rsidRPr="00FA005D" w:rsidRDefault="007548ED" w:rsidP="007548ED">
            <w:pPr>
              <w:rPr>
                <w:rFonts w:ascii="Arial" w:hAnsi="Arial" w:cs="Arial"/>
                <w:sz w:val="18"/>
                <w:szCs w:val="18"/>
              </w:rPr>
            </w:pPr>
            <w:r w:rsidRPr="00FA005D">
              <w:rPr>
                <w:rFonts w:ascii="Arial" w:hAnsi="Arial" w:cs="Arial"/>
                <w:sz w:val="18"/>
                <w:szCs w:val="18"/>
              </w:rPr>
              <w:t xml:space="preserve">Ny nr. 1 er satt inn, som er flyttet fra V1.13 nr. 1 for ERTMS og tilpasset til at den er gyldig for alle driftsformer, og ikke bare for ERTMS. </w:t>
            </w:r>
          </w:p>
          <w:p w14:paraId="6565CEB1" w14:textId="77777777" w:rsidR="007548ED" w:rsidRPr="00FA005D" w:rsidRDefault="007548ED" w:rsidP="007548ED">
            <w:pPr>
              <w:rPr>
                <w:rFonts w:ascii="Arial" w:hAnsi="Arial" w:cs="Arial"/>
                <w:sz w:val="18"/>
                <w:szCs w:val="18"/>
              </w:rPr>
            </w:pPr>
          </w:p>
          <w:p w14:paraId="149BF492"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Det er påfølgende omnummerering. </w:t>
            </w:r>
          </w:p>
          <w:p w14:paraId="5A591364" w14:textId="65F3F4D7" w:rsidR="007548ED" w:rsidRPr="00FA005D" w:rsidRDefault="007548ED" w:rsidP="007548ED">
            <w:pPr>
              <w:rPr>
                <w:rFonts w:ascii="Arial" w:hAnsi="Arial" w:cs="Arial"/>
                <w:sz w:val="18"/>
                <w:szCs w:val="18"/>
              </w:rPr>
            </w:pPr>
          </w:p>
        </w:tc>
        <w:tc>
          <w:tcPr>
            <w:tcW w:w="2126" w:type="dxa"/>
          </w:tcPr>
          <w:p w14:paraId="2649C855" w14:textId="69782421" w:rsidR="007548ED" w:rsidRPr="00FA005D" w:rsidRDefault="007548ED" w:rsidP="007548ED">
            <w:pPr>
              <w:rPr>
                <w:rFonts w:ascii="Arial" w:hAnsi="Arial" w:cs="Arial"/>
                <w:sz w:val="18"/>
                <w:szCs w:val="18"/>
              </w:rPr>
            </w:pPr>
          </w:p>
        </w:tc>
      </w:tr>
      <w:tr w:rsidR="00FA005D" w:rsidRPr="00FA005D" w14:paraId="2B2CDBC4" w14:textId="77777777" w:rsidTr="00011C7A">
        <w:tc>
          <w:tcPr>
            <w:tcW w:w="1157" w:type="dxa"/>
          </w:tcPr>
          <w:p w14:paraId="1CE45957" w14:textId="6E6FAEF6" w:rsidR="007548ED" w:rsidRPr="00FA005D" w:rsidRDefault="007548ED" w:rsidP="007548ED">
            <w:pPr>
              <w:rPr>
                <w:rFonts w:ascii="Arial" w:hAnsi="Arial" w:cs="Arial"/>
                <w:sz w:val="18"/>
                <w:szCs w:val="18"/>
              </w:rPr>
            </w:pPr>
            <w:r w:rsidRPr="00FA005D">
              <w:rPr>
                <w:rFonts w:ascii="Arial" w:hAnsi="Arial" w:cs="Arial"/>
                <w:sz w:val="18"/>
                <w:szCs w:val="18"/>
              </w:rPr>
              <w:t>(V1.13 nr. 1)</w:t>
            </w:r>
          </w:p>
        </w:tc>
        <w:tc>
          <w:tcPr>
            <w:tcW w:w="6336" w:type="dxa"/>
          </w:tcPr>
          <w:p w14:paraId="6472AC26" w14:textId="0B253316" w:rsidR="007548ED" w:rsidRPr="00FA005D" w:rsidRDefault="007548ED" w:rsidP="007548ED">
            <w:pPr>
              <w:rPr>
                <w:rFonts w:ascii="Arial" w:hAnsi="Arial" w:cs="Arial"/>
                <w:sz w:val="18"/>
                <w:szCs w:val="18"/>
              </w:rPr>
            </w:pPr>
            <w:r w:rsidRPr="00FA005D">
              <w:rPr>
                <w:rFonts w:ascii="Arial" w:hAnsi="Arial" w:cs="Arial"/>
                <w:sz w:val="18"/>
                <w:szCs w:val="18"/>
              </w:rPr>
              <w:t>Følgende bestemmelser er flyttet til pkt. V1.12 nr. 1, og tilpasset til å gjelde alle driftsformer:</w:t>
            </w:r>
          </w:p>
          <w:p w14:paraId="0E801FFC" w14:textId="77777777" w:rsidR="007548ED" w:rsidRPr="00FA005D" w:rsidRDefault="007548ED" w:rsidP="007548ED">
            <w:pPr>
              <w:rPr>
                <w:rFonts w:ascii="Arial" w:hAnsi="Arial" w:cs="Arial"/>
                <w:sz w:val="18"/>
                <w:szCs w:val="18"/>
              </w:rPr>
            </w:pPr>
          </w:p>
          <w:p w14:paraId="65B35DA2" w14:textId="7A8B2A13" w:rsidR="007548ED" w:rsidRPr="00FA005D" w:rsidRDefault="007548ED" w:rsidP="007548ED">
            <w:pPr>
              <w:rPr>
                <w:rFonts w:ascii="Arial" w:hAnsi="Arial" w:cs="Arial"/>
                <w:i/>
                <w:iCs/>
                <w:sz w:val="18"/>
                <w:szCs w:val="18"/>
              </w:rPr>
            </w:pPr>
            <w:r w:rsidRPr="00FA005D">
              <w:rPr>
                <w:rFonts w:ascii="Arial" w:hAnsi="Arial" w:cs="Arial"/>
                <w:i/>
                <w:iCs/>
                <w:sz w:val="18"/>
                <w:szCs w:val="18"/>
              </w:rPr>
              <w:t>1. En skriftlig ordre eller tillatelse på et av formularene 1–7 for ERTMS overstyrer informasjonen i utvendige signaler og/eller i førerpanelet, unntatt når en lavere tillatt hastighet enn det som er foreskrevet på et formular vises i førerpanelet. (TSI OPE C2 3)</w:t>
            </w:r>
          </w:p>
          <w:p w14:paraId="19E78885" w14:textId="77777777" w:rsidR="007548ED" w:rsidRPr="00FA005D" w:rsidRDefault="007548ED" w:rsidP="007548ED">
            <w:pPr>
              <w:rPr>
                <w:rFonts w:ascii="Arial" w:hAnsi="Arial" w:cs="Arial"/>
                <w:i/>
                <w:iCs/>
                <w:sz w:val="18"/>
                <w:szCs w:val="18"/>
              </w:rPr>
            </w:pPr>
          </w:p>
          <w:p w14:paraId="10CC2C7E" w14:textId="7BC366CF" w:rsidR="007548ED" w:rsidRPr="00FA005D" w:rsidRDefault="007548ED" w:rsidP="007548ED">
            <w:pPr>
              <w:rPr>
                <w:rFonts w:ascii="Arial" w:hAnsi="Arial" w:cs="Arial"/>
                <w:sz w:val="18"/>
                <w:szCs w:val="18"/>
              </w:rPr>
            </w:pPr>
            <w:r w:rsidRPr="00FA005D">
              <w:rPr>
                <w:rFonts w:ascii="Arial" w:hAnsi="Arial" w:cs="Arial"/>
                <w:sz w:val="18"/>
                <w:szCs w:val="18"/>
              </w:rPr>
              <w:t>Det er påfølgende omnummerering.</w:t>
            </w:r>
          </w:p>
          <w:p w14:paraId="7F442901" w14:textId="77777777" w:rsidR="007548ED" w:rsidRPr="00FA005D" w:rsidRDefault="007548ED" w:rsidP="007548ED">
            <w:pPr>
              <w:rPr>
                <w:rFonts w:ascii="Arial" w:hAnsi="Arial" w:cs="Arial"/>
                <w:sz w:val="18"/>
                <w:szCs w:val="18"/>
              </w:rPr>
            </w:pPr>
          </w:p>
        </w:tc>
        <w:tc>
          <w:tcPr>
            <w:tcW w:w="2126" w:type="dxa"/>
          </w:tcPr>
          <w:p w14:paraId="74E619B9" w14:textId="410EEB71" w:rsidR="007548ED" w:rsidRPr="00FA005D" w:rsidRDefault="007548ED" w:rsidP="007548ED">
            <w:pPr>
              <w:rPr>
                <w:rFonts w:ascii="Arial" w:hAnsi="Arial" w:cs="Arial"/>
                <w:sz w:val="18"/>
                <w:szCs w:val="18"/>
              </w:rPr>
            </w:pPr>
          </w:p>
        </w:tc>
      </w:tr>
      <w:tr w:rsidR="00FA005D" w:rsidRPr="00FA005D" w14:paraId="5DB046DF" w14:textId="77777777" w:rsidTr="00011C7A">
        <w:tc>
          <w:tcPr>
            <w:tcW w:w="1157" w:type="dxa"/>
          </w:tcPr>
          <w:p w14:paraId="0EFC6FE2" w14:textId="2FB387F9" w:rsidR="007548ED" w:rsidRPr="00FA005D" w:rsidRDefault="007548ED" w:rsidP="007548ED">
            <w:pPr>
              <w:rPr>
                <w:rFonts w:ascii="Arial" w:hAnsi="Arial" w:cs="Arial"/>
                <w:sz w:val="18"/>
                <w:szCs w:val="18"/>
              </w:rPr>
            </w:pPr>
            <w:r w:rsidRPr="00FA005D">
              <w:rPr>
                <w:rFonts w:ascii="Arial" w:hAnsi="Arial" w:cs="Arial"/>
                <w:sz w:val="18"/>
                <w:szCs w:val="18"/>
              </w:rPr>
              <w:t>V2.1 nr. 1</w:t>
            </w:r>
          </w:p>
        </w:tc>
        <w:tc>
          <w:tcPr>
            <w:tcW w:w="6336" w:type="dxa"/>
          </w:tcPr>
          <w:p w14:paraId="092C6C6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Formular 1: Det er tatt inn at formularet brukes for kjøring inn i et arbeidsbrudd. </w:t>
            </w:r>
          </w:p>
          <w:p w14:paraId="411C9E19" w14:textId="77777777" w:rsidR="007548ED" w:rsidRPr="00FA005D" w:rsidRDefault="007548ED" w:rsidP="007548ED">
            <w:pPr>
              <w:rPr>
                <w:rFonts w:ascii="Arial" w:hAnsi="Arial" w:cs="Arial"/>
                <w:sz w:val="18"/>
                <w:szCs w:val="18"/>
              </w:rPr>
            </w:pPr>
          </w:p>
          <w:p w14:paraId="0A332400"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Formular 3: Det er tatt inn at formularet brukes dersom det skal kjøres i motsatt kjøreretning etter nødstoppmodus, og dersom det ikke er nødvendig å kjøre videre som tog eller skift etter nødstoppmodus. </w:t>
            </w:r>
          </w:p>
          <w:p w14:paraId="73484B20" w14:textId="77777777" w:rsidR="007548ED" w:rsidRPr="00FA005D" w:rsidRDefault="007548ED" w:rsidP="007548ED">
            <w:pPr>
              <w:rPr>
                <w:rFonts w:ascii="Arial" w:hAnsi="Arial" w:cs="Arial"/>
                <w:sz w:val="18"/>
                <w:szCs w:val="18"/>
              </w:rPr>
            </w:pPr>
          </w:p>
          <w:p w14:paraId="5639FCC1" w14:textId="29FB9375" w:rsidR="007548ED" w:rsidRPr="00FA005D" w:rsidRDefault="007548ED" w:rsidP="007548ED">
            <w:pPr>
              <w:rPr>
                <w:rFonts w:ascii="Arial" w:hAnsi="Arial" w:cs="Arial"/>
                <w:sz w:val="18"/>
                <w:szCs w:val="18"/>
              </w:rPr>
            </w:pPr>
            <w:r w:rsidRPr="00FA005D">
              <w:rPr>
                <w:rFonts w:ascii="Arial" w:hAnsi="Arial" w:cs="Arial"/>
                <w:sz w:val="18"/>
                <w:szCs w:val="18"/>
              </w:rPr>
              <w:t xml:space="preserve">Formular 7: Det er tatt inn at formularet brukes for å gi skift i et midlertidig skifteområde tillatelse til å kjøre i SR-modus for å kunne gå kjent posisjon til å gå i SH-modus, og for å gi tillatelse til å kjøre i motsatt kjøreretning etter nødstoppmodus. </w:t>
            </w:r>
          </w:p>
          <w:p w14:paraId="283B9AA4" w14:textId="77777777" w:rsidR="007548ED" w:rsidRPr="00FA005D" w:rsidRDefault="007548ED" w:rsidP="007548ED">
            <w:pPr>
              <w:rPr>
                <w:rFonts w:ascii="Arial" w:hAnsi="Arial" w:cs="Arial"/>
                <w:sz w:val="18"/>
                <w:szCs w:val="18"/>
              </w:rPr>
            </w:pPr>
          </w:p>
          <w:p w14:paraId="1B8E52B4"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Formular 23A/B: Formularet har fått ny tittel: Sikring av spor.  </w:t>
            </w:r>
          </w:p>
          <w:p w14:paraId="43CEC1A0" w14:textId="77777777" w:rsidR="007548ED" w:rsidRPr="00FA005D" w:rsidRDefault="007548ED" w:rsidP="007548ED">
            <w:pPr>
              <w:rPr>
                <w:rFonts w:ascii="Arial" w:hAnsi="Arial" w:cs="Arial"/>
                <w:sz w:val="18"/>
                <w:szCs w:val="18"/>
              </w:rPr>
            </w:pPr>
          </w:p>
          <w:p w14:paraId="75C07750"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Formular 25: Det er tatt inn at formularet kan fylles ut digitalt i DSL. </w:t>
            </w:r>
          </w:p>
          <w:p w14:paraId="055CFA03" w14:textId="2905FAED" w:rsidR="007548ED" w:rsidRPr="00FA005D" w:rsidRDefault="007548ED" w:rsidP="007548ED">
            <w:pPr>
              <w:rPr>
                <w:rFonts w:ascii="Arial" w:hAnsi="Arial" w:cs="Arial"/>
                <w:sz w:val="18"/>
                <w:szCs w:val="18"/>
              </w:rPr>
            </w:pPr>
          </w:p>
        </w:tc>
        <w:tc>
          <w:tcPr>
            <w:tcW w:w="2126" w:type="dxa"/>
          </w:tcPr>
          <w:p w14:paraId="5AEFEE73" w14:textId="746B25A4" w:rsidR="007548ED" w:rsidRPr="00FA005D" w:rsidRDefault="007548ED" w:rsidP="007548ED">
            <w:pPr>
              <w:rPr>
                <w:rFonts w:ascii="Arial" w:hAnsi="Arial" w:cs="Arial"/>
                <w:sz w:val="18"/>
                <w:szCs w:val="18"/>
              </w:rPr>
            </w:pPr>
          </w:p>
        </w:tc>
      </w:tr>
      <w:tr w:rsidR="00FA005D" w:rsidRPr="00FA005D" w14:paraId="445864D3" w14:textId="77777777" w:rsidTr="00011C7A">
        <w:tc>
          <w:tcPr>
            <w:tcW w:w="1157" w:type="dxa"/>
          </w:tcPr>
          <w:p w14:paraId="0774E1FF" w14:textId="5BD10A40" w:rsidR="007548ED" w:rsidRPr="00FA005D" w:rsidRDefault="007548ED" w:rsidP="007548ED">
            <w:pPr>
              <w:rPr>
                <w:rFonts w:ascii="Arial" w:hAnsi="Arial" w:cs="Arial"/>
                <w:sz w:val="18"/>
                <w:szCs w:val="18"/>
              </w:rPr>
            </w:pPr>
            <w:r w:rsidRPr="00FA005D">
              <w:rPr>
                <w:rFonts w:ascii="Arial" w:hAnsi="Arial" w:cs="Arial"/>
                <w:sz w:val="18"/>
                <w:szCs w:val="18"/>
              </w:rPr>
              <w:lastRenderedPageBreak/>
              <w:t>Formular 7</w:t>
            </w:r>
          </w:p>
        </w:tc>
        <w:tc>
          <w:tcPr>
            <w:tcW w:w="6336" w:type="dxa"/>
          </w:tcPr>
          <w:p w14:paraId="18A847CE" w14:textId="05804F68" w:rsidR="007548ED" w:rsidRPr="00FA005D" w:rsidRDefault="007548ED" w:rsidP="007548ED">
            <w:pPr>
              <w:rPr>
                <w:rFonts w:ascii="Arial" w:hAnsi="Arial" w:cs="Arial"/>
                <w:sz w:val="18"/>
                <w:szCs w:val="18"/>
              </w:rPr>
            </w:pPr>
            <w:r w:rsidRPr="00FA005D">
              <w:rPr>
                <w:rFonts w:ascii="Arial" w:hAnsi="Arial" w:cs="Arial"/>
                <w:sz w:val="18"/>
                <w:szCs w:val="18"/>
              </w:rPr>
              <w:t xml:space="preserve">Nye felter </w:t>
            </w:r>
            <w:r w:rsidRPr="00FA005D">
              <w:rPr>
                <w:rFonts w:ascii="Arial" w:hAnsi="Arial" w:cs="Arial"/>
                <w:i/>
                <w:iCs/>
                <w:sz w:val="18"/>
                <w:szCs w:val="18"/>
              </w:rPr>
              <w:t xml:space="preserve">7.11 Kan starte i SH i retning mot … 7.12.1 Sted/7.12.2 </w:t>
            </w:r>
            <w:r w:rsidRPr="00FA005D">
              <w:rPr>
                <w:rFonts w:ascii="Arial" w:hAnsi="Arial" w:cs="Arial"/>
                <w:sz w:val="18"/>
                <w:szCs w:val="18"/>
              </w:rPr>
              <w:t xml:space="preserve">Signal er tatt inn. Dette er relevant for skift som har fått nødstoppmodus. </w:t>
            </w:r>
          </w:p>
          <w:p w14:paraId="0637344E" w14:textId="77777777" w:rsidR="007548ED" w:rsidRPr="00FA005D" w:rsidRDefault="007548ED" w:rsidP="007548ED">
            <w:pPr>
              <w:rPr>
                <w:rFonts w:ascii="Arial" w:hAnsi="Arial" w:cs="Arial"/>
                <w:sz w:val="18"/>
                <w:szCs w:val="18"/>
              </w:rPr>
            </w:pPr>
          </w:p>
          <w:p w14:paraId="442240F1" w14:textId="77777777" w:rsidR="00286056" w:rsidRDefault="007548ED" w:rsidP="007548ED">
            <w:pPr>
              <w:rPr>
                <w:rFonts w:ascii="Arial" w:hAnsi="Arial" w:cs="Arial"/>
                <w:sz w:val="18"/>
                <w:szCs w:val="18"/>
              </w:rPr>
            </w:pPr>
            <w:r w:rsidRPr="00FA005D">
              <w:rPr>
                <w:rFonts w:ascii="Arial" w:hAnsi="Arial" w:cs="Arial"/>
                <w:sz w:val="18"/>
                <w:szCs w:val="18"/>
              </w:rPr>
              <w:t>Jf. pkt. 3.33 om nødstoppmodus (TS-modus) for skift, som nå i alle tilfeller for skift viser til pkt. 7.45</w:t>
            </w:r>
            <w:r w:rsidR="00286056">
              <w:rPr>
                <w:rFonts w:ascii="Arial" w:hAnsi="Arial" w:cs="Arial"/>
                <w:sz w:val="18"/>
                <w:szCs w:val="18"/>
              </w:rPr>
              <w:t>.</w:t>
            </w:r>
          </w:p>
          <w:p w14:paraId="478E9631" w14:textId="77777777" w:rsidR="00286056" w:rsidRDefault="00286056" w:rsidP="007548ED">
            <w:pPr>
              <w:rPr>
                <w:rFonts w:ascii="Arial" w:hAnsi="Arial" w:cs="Arial"/>
                <w:sz w:val="18"/>
                <w:szCs w:val="18"/>
              </w:rPr>
            </w:pPr>
          </w:p>
          <w:p w14:paraId="41A8C4EC" w14:textId="77777777" w:rsidR="006E7093" w:rsidRDefault="00696FC8" w:rsidP="007548ED">
            <w:pPr>
              <w:rPr>
                <w:rFonts w:ascii="Arial" w:hAnsi="Arial" w:cs="Arial"/>
                <w:sz w:val="18"/>
                <w:szCs w:val="18"/>
              </w:rPr>
            </w:pPr>
            <w:r>
              <w:rPr>
                <w:rFonts w:ascii="Arial" w:hAnsi="Arial" w:cs="Arial"/>
                <w:sz w:val="18"/>
                <w:szCs w:val="18"/>
              </w:rPr>
              <w:t>Utdrag fra TSI OPE</w:t>
            </w:r>
            <w:r w:rsidR="006E7093">
              <w:rPr>
                <w:rFonts w:ascii="Arial" w:hAnsi="Arial" w:cs="Arial"/>
                <w:sz w:val="18"/>
                <w:szCs w:val="18"/>
              </w:rPr>
              <w:t xml:space="preserve"> C2 6 om formular 7:</w:t>
            </w:r>
          </w:p>
          <w:p w14:paraId="03ED3043" w14:textId="77777777" w:rsidR="006E7093" w:rsidRDefault="006E7093" w:rsidP="007548ED">
            <w:pPr>
              <w:rPr>
                <w:rFonts w:ascii="Arial" w:hAnsi="Arial" w:cs="Arial"/>
                <w:sz w:val="18"/>
                <w:szCs w:val="18"/>
              </w:rPr>
            </w:pPr>
          </w:p>
          <w:p w14:paraId="7C0DAD54" w14:textId="3D6130BE" w:rsidR="007548ED" w:rsidRPr="00FA005D" w:rsidRDefault="007548ED" w:rsidP="007548ED">
            <w:pPr>
              <w:rPr>
                <w:rFonts w:ascii="Arial" w:hAnsi="Arial" w:cs="Arial"/>
                <w:sz w:val="18"/>
                <w:szCs w:val="18"/>
              </w:rPr>
            </w:pPr>
            <w:r w:rsidRPr="00FA005D">
              <w:rPr>
                <w:rFonts w:ascii="Arial" w:hAnsi="Arial" w:cs="Arial"/>
                <w:sz w:val="18"/>
                <w:szCs w:val="18"/>
              </w:rPr>
              <w:t xml:space="preserve"> </w:t>
            </w:r>
            <w:r w:rsidR="006E7093" w:rsidRPr="00741261">
              <w:rPr>
                <w:rFonts w:ascii="Arial" w:hAnsi="Arial" w:cs="Arial"/>
                <w:sz w:val="18"/>
                <w:szCs w:val="18"/>
              </w:rPr>
              <w:drawing>
                <wp:inline distT="0" distB="0" distL="0" distR="0" wp14:anchorId="5497AE8C" wp14:editId="5A1010FE">
                  <wp:extent cx="4257675" cy="1761599"/>
                  <wp:effectExtent l="0" t="0" r="0" b="0"/>
                  <wp:docPr id="29911673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16736" name=""/>
                          <pic:cNvPicPr/>
                        </pic:nvPicPr>
                        <pic:blipFill>
                          <a:blip r:embed="rId17"/>
                          <a:stretch>
                            <a:fillRect/>
                          </a:stretch>
                        </pic:blipFill>
                        <pic:spPr>
                          <a:xfrm>
                            <a:off x="0" y="0"/>
                            <a:ext cx="4274430" cy="1768531"/>
                          </a:xfrm>
                          <a:prstGeom prst="rect">
                            <a:avLst/>
                          </a:prstGeom>
                        </pic:spPr>
                      </pic:pic>
                    </a:graphicData>
                  </a:graphic>
                </wp:inline>
              </w:drawing>
            </w:r>
          </w:p>
          <w:p w14:paraId="2A0EA491" w14:textId="19D3442D" w:rsidR="007548ED" w:rsidRPr="00FA005D" w:rsidRDefault="007548ED" w:rsidP="007548ED">
            <w:pPr>
              <w:rPr>
                <w:rFonts w:ascii="Arial" w:hAnsi="Arial" w:cs="Arial"/>
                <w:sz w:val="18"/>
                <w:szCs w:val="18"/>
              </w:rPr>
            </w:pPr>
          </w:p>
        </w:tc>
        <w:tc>
          <w:tcPr>
            <w:tcW w:w="2126" w:type="dxa"/>
          </w:tcPr>
          <w:p w14:paraId="0ECC199B" w14:textId="4D8FEB61"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togleder og fører. </w:t>
            </w:r>
          </w:p>
        </w:tc>
      </w:tr>
      <w:tr w:rsidR="00FA005D" w:rsidRPr="00FA005D" w14:paraId="4D95D16D" w14:textId="77777777" w:rsidTr="00011C7A">
        <w:tc>
          <w:tcPr>
            <w:tcW w:w="1157" w:type="dxa"/>
          </w:tcPr>
          <w:p w14:paraId="225E465E" w14:textId="0F854AEC" w:rsidR="007548ED" w:rsidRPr="00FA005D" w:rsidRDefault="007548ED" w:rsidP="007548ED">
            <w:pPr>
              <w:rPr>
                <w:rFonts w:ascii="Arial" w:hAnsi="Arial" w:cs="Arial"/>
                <w:sz w:val="18"/>
                <w:szCs w:val="18"/>
              </w:rPr>
            </w:pPr>
            <w:r w:rsidRPr="00FA005D">
              <w:rPr>
                <w:rFonts w:ascii="Arial" w:hAnsi="Arial" w:cs="Arial"/>
                <w:sz w:val="18"/>
                <w:szCs w:val="18"/>
              </w:rPr>
              <w:t>Formular 22B</w:t>
            </w:r>
          </w:p>
        </w:tc>
        <w:tc>
          <w:tcPr>
            <w:tcW w:w="6336" w:type="dxa"/>
          </w:tcPr>
          <w:p w14:paraId="51590129"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Tatt inn felt for togleder til å krysse av for at fører har informert om at takhastighet er innstilt, jf. pkt. 7.30 nr. 4e). </w:t>
            </w:r>
          </w:p>
          <w:p w14:paraId="15BE395A" w14:textId="5508CBB1" w:rsidR="007548ED" w:rsidRPr="00FA005D" w:rsidRDefault="007548ED" w:rsidP="007548ED">
            <w:pPr>
              <w:rPr>
                <w:rFonts w:ascii="Arial" w:hAnsi="Arial" w:cs="Arial"/>
                <w:sz w:val="18"/>
                <w:szCs w:val="18"/>
              </w:rPr>
            </w:pPr>
          </w:p>
        </w:tc>
        <w:tc>
          <w:tcPr>
            <w:tcW w:w="2126" w:type="dxa"/>
          </w:tcPr>
          <w:p w14:paraId="6AB8C395"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togleder. </w:t>
            </w:r>
          </w:p>
          <w:p w14:paraId="3DAAE3D3" w14:textId="2545CA2C" w:rsidR="007548ED" w:rsidRPr="00FA005D" w:rsidRDefault="007548ED" w:rsidP="007548ED">
            <w:pPr>
              <w:rPr>
                <w:rFonts w:ascii="Arial" w:hAnsi="Arial" w:cs="Arial"/>
                <w:sz w:val="18"/>
                <w:szCs w:val="18"/>
              </w:rPr>
            </w:pPr>
          </w:p>
        </w:tc>
      </w:tr>
      <w:tr w:rsidR="00FA005D" w:rsidRPr="00FA005D" w14:paraId="7FADE970" w14:textId="77777777" w:rsidTr="00011C7A">
        <w:tc>
          <w:tcPr>
            <w:tcW w:w="1157" w:type="dxa"/>
          </w:tcPr>
          <w:p w14:paraId="069C5E57" w14:textId="72E2F56D" w:rsidR="007548ED" w:rsidRPr="00FA005D" w:rsidRDefault="007548ED" w:rsidP="007548ED">
            <w:pPr>
              <w:rPr>
                <w:rFonts w:ascii="Arial" w:hAnsi="Arial" w:cs="Arial"/>
                <w:sz w:val="18"/>
                <w:szCs w:val="18"/>
              </w:rPr>
            </w:pPr>
            <w:r w:rsidRPr="00FA005D">
              <w:rPr>
                <w:rFonts w:ascii="Arial" w:hAnsi="Arial" w:cs="Arial"/>
                <w:sz w:val="18"/>
                <w:szCs w:val="18"/>
              </w:rPr>
              <w:t>Formular 22C</w:t>
            </w:r>
          </w:p>
        </w:tc>
        <w:tc>
          <w:tcPr>
            <w:tcW w:w="6336" w:type="dxa"/>
          </w:tcPr>
          <w:p w14:paraId="248E52E9" w14:textId="4DFB5354" w:rsidR="007548ED" w:rsidRPr="00FA005D" w:rsidRDefault="007548ED" w:rsidP="007548ED">
            <w:pPr>
              <w:rPr>
                <w:rFonts w:ascii="Arial" w:hAnsi="Arial" w:cs="Arial"/>
                <w:sz w:val="18"/>
                <w:szCs w:val="18"/>
              </w:rPr>
            </w:pPr>
            <w:r w:rsidRPr="00FA005D">
              <w:rPr>
                <w:rFonts w:ascii="Arial" w:hAnsi="Arial" w:cs="Arial"/>
                <w:sz w:val="18"/>
                <w:szCs w:val="18"/>
              </w:rPr>
              <w:t xml:space="preserve">Tatt inn felt for togekspeditør til å krysse av for at fører har informert om at takhastighet er innstilt, jf. pkt. 7.30 nr. 4e). </w:t>
            </w:r>
          </w:p>
          <w:p w14:paraId="37DBF49E" w14:textId="77777777" w:rsidR="007548ED" w:rsidRPr="00FA005D" w:rsidRDefault="007548ED" w:rsidP="007548ED">
            <w:pPr>
              <w:rPr>
                <w:rFonts w:ascii="Arial" w:hAnsi="Arial" w:cs="Arial"/>
                <w:sz w:val="18"/>
                <w:szCs w:val="18"/>
              </w:rPr>
            </w:pPr>
          </w:p>
        </w:tc>
        <w:tc>
          <w:tcPr>
            <w:tcW w:w="2126" w:type="dxa"/>
          </w:tcPr>
          <w:p w14:paraId="030F8067" w14:textId="64410A13"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togekspeditør. </w:t>
            </w:r>
          </w:p>
          <w:p w14:paraId="0C44100B" w14:textId="0169BCF9" w:rsidR="007548ED" w:rsidRPr="00FA005D" w:rsidRDefault="007548ED" w:rsidP="007548ED">
            <w:pPr>
              <w:rPr>
                <w:rFonts w:ascii="Arial" w:hAnsi="Arial" w:cs="Arial"/>
                <w:sz w:val="18"/>
                <w:szCs w:val="18"/>
              </w:rPr>
            </w:pPr>
          </w:p>
        </w:tc>
      </w:tr>
      <w:tr w:rsidR="00FA005D" w:rsidRPr="00FA005D" w14:paraId="144A148B" w14:textId="77777777" w:rsidTr="00011C7A">
        <w:tc>
          <w:tcPr>
            <w:tcW w:w="1157" w:type="dxa"/>
          </w:tcPr>
          <w:p w14:paraId="5CB096C5" w14:textId="6E2E20DB" w:rsidR="007548ED" w:rsidRPr="00FA005D" w:rsidRDefault="007548ED" w:rsidP="007548ED">
            <w:pPr>
              <w:rPr>
                <w:rFonts w:ascii="Arial" w:hAnsi="Arial" w:cs="Arial"/>
                <w:sz w:val="18"/>
                <w:szCs w:val="18"/>
              </w:rPr>
            </w:pPr>
            <w:r w:rsidRPr="00FA005D">
              <w:rPr>
                <w:rFonts w:ascii="Arial" w:hAnsi="Arial" w:cs="Arial"/>
                <w:sz w:val="18"/>
                <w:szCs w:val="18"/>
              </w:rPr>
              <w:t>Formular 23A</w:t>
            </w:r>
          </w:p>
        </w:tc>
        <w:tc>
          <w:tcPr>
            <w:tcW w:w="6336" w:type="dxa"/>
          </w:tcPr>
          <w:p w14:paraId="17116515" w14:textId="52BA2A6F" w:rsidR="007548ED" w:rsidRPr="00FA005D" w:rsidRDefault="007548ED" w:rsidP="007548ED">
            <w:pPr>
              <w:rPr>
                <w:rFonts w:ascii="Arial" w:hAnsi="Arial" w:cs="Arial"/>
                <w:sz w:val="18"/>
                <w:szCs w:val="18"/>
              </w:rPr>
            </w:pPr>
            <w:r w:rsidRPr="00FA005D">
              <w:rPr>
                <w:rFonts w:ascii="Arial" w:hAnsi="Arial" w:cs="Arial"/>
                <w:sz w:val="18"/>
                <w:szCs w:val="18"/>
              </w:rPr>
              <w:t>Formularet for fører er forenklet og tilpasset gjeldende regelverk og faktiske gjøremål ved evakuering, og tilpasset til bruk ved arbeid på kjøretøy (jf. pkt. 7.7).</w:t>
            </w:r>
          </w:p>
          <w:p w14:paraId="0B8CDA93" w14:textId="77777777" w:rsidR="007548ED" w:rsidRPr="00FA005D" w:rsidRDefault="007548ED" w:rsidP="007548ED">
            <w:pPr>
              <w:rPr>
                <w:rFonts w:ascii="Arial" w:hAnsi="Arial" w:cs="Arial"/>
                <w:sz w:val="18"/>
                <w:szCs w:val="18"/>
              </w:rPr>
            </w:pPr>
          </w:p>
          <w:p w14:paraId="4B90C013" w14:textId="77777777" w:rsidR="007548ED" w:rsidRPr="00FA005D" w:rsidRDefault="007548ED" w:rsidP="007548ED">
            <w:pPr>
              <w:rPr>
                <w:rFonts w:ascii="Arial" w:hAnsi="Arial" w:cs="Arial"/>
                <w:b/>
                <w:bCs/>
                <w:sz w:val="18"/>
                <w:szCs w:val="18"/>
              </w:rPr>
            </w:pPr>
            <w:r w:rsidRPr="00FA005D">
              <w:rPr>
                <w:rFonts w:ascii="Arial" w:hAnsi="Arial" w:cs="Arial"/>
                <w:b/>
                <w:bCs/>
                <w:sz w:val="18"/>
                <w:szCs w:val="18"/>
              </w:rPr>
              <w:t xml:space="preserve">Vi ber høringsadressatene om å kommentere dette forslaget særskilt. </w:t>
            </w:r>
          </w:p>
          <w:p w14:paraId="7D94FBAC" w14:textId="0F71DC33" w:rsidR="007548ED" w:rsidRPr="00FA005D" w:rsidRDefault="007548ED" w:rsidP="007548ED">
            <w:pPr>
              <w:rPr>
                <w:rFonts w:ascii="Arial" w:hAnsi="Arial" w:cs="Arial"/>
                <w:sz w:val="18"/>
                <w:szCs w:val="18"/>
              </w:rPr>
            </w:pPr>
          </w:p>
        </w:tc>
        <w:tc>
          <w:tcPr>
            <w:tcW w:w="2126" w:type="dxa"/>
          </w:tcPr>
          <w:p w14:paraId="46F2041A" w14:textId="0CFAF91E"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fører. </w:t>
            </w:r>
          </w:p>
          <w:p w14:paraId="5787FC34" w14:textId="50835EC5" w:rsidR="007548ED" w:rsidRPr="00FA005D" w:rsidRDefault="007548ED" w:rsidP="007548ED">
            <w:pPr>
              <w:rPr>
                <w:rFonts w:ascii="Arial" w:hAnsi="Arial" w:cs="Arial"/>
                <w:sz w:val="18"/>
                <w:szCs w:val="18"/>
              </w:rPr>
            </w:pPr>
          </w:p>
        </w:tc>
      </w:tr>
      <w:tr w:rsidR="00FA005D" w:rsidRPr="00FA005D" w14:paraId="63B79DF8" w14:textId="77777777" w:rsidTr="00011C7A">
        <w:tc>
          <w:tcPr>
            <w:tcW w:w="1157" w:type="dxa"/>
          </w:tcPr>
          <w:p w14:paraId="78D87708" w14:textId="1C19D30D" w:rsidR="007548ED" w:rsidRPr="00FA005D" w:rsidRDefault="007548ED" w:rsidP="007548ED">
            <w:pPr>
              <w:rPr>
                <w:rFonts w:ascii="Arial" w:hAnsi="Arial" w:cs="Arial"/>
                <w:sz w:val="18"/>
                <w:szCs w:val="18"/>
              </w:rPr>
            </w:pPr>
            <w:r w:rsidRPr="00FA005D">
              <w:rPr>
                <w:rFonts w:ascii="Arial" w:hAnsi="Arial" w:cs="Arial"/>
                <w:sz w:val="18"/>
                <w:szCs w:val="18"/>
              </w:rPr>
              <w:t>Formular 23B</w:t>
            </w:r>
          </w:p>
        </w:tc>
        <w:tc>
          <w:tcPr>
            <w:tcW w:w="6336" w:type="dxa"/>
          </w:tcPr>
          <w:p w14:paraId="683ABCA9" w14:textId="12A1C264" w:rsidR="007548ED" w:rsidRPr="00FA005D" w:rsidRDefault="007548ED" w:rsidP="007548ED">
            <w:pPr>
              <w:rPr>
                <w:rFonts w:ascii="Arial" w:hAnsi="Arial" w:cs="Arial"/>
                <w:sz w:val="18"/>
                <w:szCs w:val="18"/>
              </w:rPr>
            </w:pPr>
            <w:r w:rsidRPr="00FA005D">
              <w:rPr>
                <w:rFonts w:ascii="Arial" w:hAnsi="Arial" w:cs="Arial"/>
                <w:sz w:val="18"/>
                <w:szCs w:val="18"/>
              </w:rPr>
              <w:t xml:space="preserve">I formularet for togleder og togekspeditør er tilpasset gjeldende regelverk og faktiske gjøremål ved evakuering, og formularet er bedre tilpasset arbeid på kjøretøy (jf. pkt. 7.7). Det er gjort et tydeligere skille mellom hvilke deler av formularet som skal fylles ut sammen med fører og hva som fylles ut av togleder eller togekspeditør alene. </w:t>
            </w:r>
          </w:p>
          <w:p w14:paraId="1F4B8242" w14:textId="77777777" w:rsidR="007548ED" w:rsidRPr="00FA005D" w:rsidRDefault="007548ED" w:rsidP="007548ED">
            <w:pPr>
              <w:rPr>
                <w:rFonts w:ascii="Arial" w:hAnsi="Arial" w:cs="Arial"/>
                <w:sz w:val="18"/>
                <w:szCs w:val="18"/>
              </w:rPr>
            </w:pPr>
          </w:p>
          <w:p w14:paraId="3651299C" w14:textId="77777777" w:rsidR="007548ED" w:rsidRPr="00FA005D" w:rsidRDefault="007548ED" w:rsidP="007548ED">
            <w:pPr>
              <w:rPr>
                <w:rFonts w:ascii="Arial" w:hAnsi="Arial" w:cs="Arial"/>
                <w:b/>
                <w:bCs/>
                <w:sz w:val="18"/>
                <w:szCs w:val="18"/>
              </w:rPr>
            </w:pPr>
            <w:r w:rsidRPr="00FA005D">
              <w:rPr>
                <w:rFonts w:ascii="Arial" w:hAnsi="Arial" w:cs="Arial"/>
                <w:b/>
                <w:bCs/>
                <w:sz w:val="18"/>
                <w:szCs w:val="18"/>
              </w:rPr>
              <w:t xml:space="preserve">Vi ber høringsadressatene om å kommentere dette forslaget særskilt. </w:t>
            </w:r>
          </w:p>
          <w:p w14:paraId="235B7797" w14:textId="67C4375B" w:rsidR="007548ED" w:rsidRPr="00FA005D" w:rsidRDefault="007548ED" w:rsidP="007548ED">
            <w:pPr>
              <w:rPr>
                <w:rFonts w:ascii="Arial" w:hAnsi="Arial" w:cs="Arial"/>
                <w:sz w:val="18"/>
                <w:szCs w:val="18"/>
              </w:rPr>
            </w:pPr>
          </w:p>
        </w:tc>
        <w:tc>
          <w:tcPr>
            <w:tcW w:w="2126" w:type="dxa"/>
          </w:tcPr>
          <w:p w14:paraId="0A731CDD" w14:textId="4160DBB2"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togleder og togekspeditør. </w:t>
            </w:r>
          </w:p>
          <w:p w14:paraId="07079986" w14:textId="5AD77BE4" w:rsidR="007548ED" w:rsidRPr="00FA005D" w:rsidRDefault="007548ED" w:rsidP="007548ED">
            <w:pPr>
              <w:rPr>
                <w:rFonts w:ascii="Arial" w:hAnsi="Arial" w:cs="Arial"/>
                <w:sz w:val="18"/>
                <w:szCs w:val="18"/>
              </w:rPr>
            </w:pPr>
          </w:p>
        </w:tc>
      </w:tr>
      <w:tr w:rsidR="00FA005D" w:rsidRPr="00FA005D" w14:paraId="070A7913" w14:textId="77777777" w:rsidTr="00011C7A">
        <w:tc>
          <w:tcPr>
            <w:tcW w:w="1157" w:type="dxa"/>
          </w:tcPr>
          <w:p w14:paraId="4CA96568" w14:textId="51475946" w:rsidR="007548ED" w:rsidRPr="00FA005D" w:rsidRDefault="007548ED" w:rsidP="007548ED">
            <w:pPr>
              <w:rPr>
                <w:rFonts w:ascii="Arial" w:hAnsi="Arial" w:cs="Arial"/>
                <w:sz w:val="18"/>
                <w:szCs w:val="18"/>
              </w:rPr>
            </w:pPr>
            <w:r w:rsidRPr="00FA005D">
              <w:rPr>
                <w:rFonts w:ascii="Arial" w:hAnsi="Arial" w:cs="Arial"/>
                <w:sz w:val="18"/>
                <w:szCs w:val="18"/>
              </w:rPr>
              <w:t>Formular 26</w:t>
            </w:r>
          </w:p>
        </w:tc>
        <w:tc>
          <w:tcPr>
            <w:tcW w:w="6336" w:type="dxa"/>
          </w:tcPr>
          <w:p w14:paraId="1BC302A5" w14:textId="77777777" w:rsidR="007548ED" w:rsidRPr="00FA005D" w:rsidRDefault="007548ED" w:rsidP="007548ED">
            <w:pPr>
              <w:rPr>
                <w:rFonts w:ascii="Arial" w:hAnsi="Arial" w:cs="Arial"/>
                <w:sz w:val="18"/>
                <w:szCs w:val="18"/>
                <w:lang w:val="nn-NO"/>
              </w:rPr>
            </w:pPr>
            <w:r w:rsidRPr="00FA005D">
              <w:rPr>
                <w:rFonts w:ascii="Arial" w:hAnsi="Arial" w:cs="Arial"/>
                <w:sz w:val="18"/>
                <w:szCs w:val="18"/>
                <w:lang w:val="nn-NO"/>
              </w:rPr>
              <w:t xml:space="preserve">I formularet for fravik er vaktleder tatt inn i underskriftsfelt for den det er konferert med. </w:t>
            </w:r>
          </w:p>
          <w:p w14:paraId="19A42904" w14:textId="1BAFEDD8" w:rsidR="007548ED" w:rsidRPr="00FA005D" w:rsidRDefault="007548ED" w:rsidP="007548ED">
            <w:pPr>
              <w:rPr>
                <w:rFonts w:ascii="Arial" w:hAnsi="Arial" w:cs="Arial"/>
                <w:sz w:val="18"/>
                <w:szCs w:val="18"/>
                <w:lang w:val="nn-NO"/>
              </w:rPr>
            </w:pPr>
          </w:p>
        </w:tc>
        <w:tc>
          <w:tcPr>
            <w:tcW w:w="2126" w:type="dxa"/>
          </w:tcPr>
          <w:p w14:paraId="1CA0AAC4" w14:textId="77777777" w:rsidR="007548ED" w:rsidRPr="00FA005D" w:rsidRDefault="007548ED" w:rsidP="007548ED">
            <w:pPr>
              <w:rPr>
                <w:rFonts w:ascii="Arial" w:hAnsi="Arial" w:cs="Arial"/>
                <w:sz w:val="18"/>
                <w:szCs w:val="18"/>
              </w:rPr>
            </w:pPr>
            <w:r w:rsidRPr="00FA005D">
              <w:rPr>
                <w:rFonts w:ascii="Arial" w:hAnsi="Arial" w:cs="Arial"/>
                <w:sz w:val="18"/>
                <w:szCs w:val="18"/>
              </w:rPr>
              <w:t xml:space="preserve">Ny praksis for togleder. </w:t>
            </w:r>
          </w:p>
          <w:p w14:paraId="49C636F3" w14:textId="17B8B458" w:rsidR="007548ED" w:rsidRPr="00FA005D" w:rsidRDefault="007548ED" w:rsidP="007548ED">
            <w:pPr>
              <w:rPr>
                <w:rFonts w:ascii="Arial" w:hAnsi="Arial" w:cs="Arial"/>
                <w:sz w:val="18"/>
                <w:szCs w:val="18"/>
                <w:lang w:val="nn-NO"/>
              </w:rPr>
            </w:pPr>
          </w:p>
        </w:tc>
      </w:tr>
    </w:tbl>
    <w:p w14:paraId="4195AAD2" w14:textId="77777777" w:rsidR="00B61FCA" w:rsidRPr="00560363" w:rsidRDefault="00B61FCA">
      <w:pPr>
        <w:rPr>
          <w:lang w:val="nn-NO"/>
        </w:rPr>
      </w:pPr>
    </w:p>
    <w:sectPr w:rsidR="00B61FCA" w:rsidRPr="00560363" w:rsidSect="00011C7A">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0CD9" w14:textId="77777777" w:rsidR="007167F4" w:rsidRDefault="007167F4" w:rsidP="00442278">
      <w:pPr>
        <w:spacing w:after="0" w:line="240" w:lineRule="auto"/>
      </w:pPr>
      <w:r>
        <w:separator/>
      </w:r>
    </w:p>
  </w:endnote>
  <w:endnote w:type="continuationSeparator" w:id="0">
    <w:p w14:paraId="68356629" w14:textId="77777777" w:rsidR="007167F4" w:rsidRDefault="007167F4" w:rsidP="00442278">
      <w:pPr>
        <w:spacing w:after="0" w:line="240" w:lineRule="auto"/>
      </w:pPr>
      <w:r>
        <w:continuationSeparator/>
      </w:r>
    </w:p>
  </w:endnote>
  <w:endnote w:type="continuationNotice" w:id="1">
    <w:p w14:paraId="1FC6E2E1" w14:textId="77777777" w:rsidR="007167F4" w:rsidRDefault="00716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0779" w14:textId="18F3C676" w:rsidR="00442278" w:rsidRDefault="0044227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187728"/>
      <w:docPartObj>
        <w:docPartGallery w:val="Page Numbers (Bottom of Page)"/>
        <w:docPartUnique/>
      </w:docPartObj>
    </w:sdtPr>
    <w:sdtEndPr>
      <w:rPr>
        <w:rFonts w:ascii="Arial" w:hAnsi="Arial" w:cs="Arial"/>
        <w:sz w:val="18"/>
        <w:szCs w:val="18"/>
      </w:rPr>
    </w:sdtEndPr>
    <w:sdtContent>
      <w:p w14:paraId="6A1E0A6F" w14:textId="1C7AA9BD" w:rsidR="00D008AB" w:rsidRPr="00D008AB" w:rsidRDefault="00D008AB">
        <w:pPr>
          <w:pStyle w:val="Bunntekst"/>
          <w:jc w:val="right"/>
          <w:rPr>
            <w:rFonts w:ascii="Arial" w:hAnsi="Arial" w:cs="Arial"/>
            <w:sz w:val="18"/>
            <w:szCs w:val="18"/>
          </w:rPr>
        </w:pPr>
        <w:r w:rsidRPr="00D008AB">
          <w:rPr>
            <w:rFonts w:ascii="Arial" w:hAnsi="Arial" w:cs="Arial"/>
            <w:sz w:val="18"/>
            <w:szCs w:val="18"/>
          </w:rPr>
          <w:fldChar w:fldCharType="begin"/>
        </w:r>
        <w:r w:rsidRPr="00D008AB">
          <w:rPr>
            <w:rFonts w:ascii="Arial" w:hAnsi="Arial" w:cs="Arial"/>
            <w:sz w:val="18"/>
            <w:szCs w:val="18"/>
          </w:rPr>
          <w:instrText>PAGE   \* MERGEFORMAT</w:instrText>
        </w:r>
        <w:r w:rsidRPr="00D008AB">
          <w:rPr>
            <w:rFonts w:ascii="Arial" w:hAnsi="Arial" w:cs="Arial"/>
            <w:sz w:val="18"/>
            <w:szCs w:val="18"/>
          </w:rPr>
          <w:fldChar w:fldCharType="separate"/>
        </w:r>
        <w:r w:rsidRPr="00D008AB">
          <w:rPr>
            <w:rFonts w:ascii="Arial" w:hAnsi="Arial" w:cs="Arial"/>
            <w:sz w:val="18"/>
            <w:szCs w:val="18"/>
          </w:rPr>
          <w:t>2</w:t>
        </w:r>
        <w:r w:rsidRPr="00D008AB">
          <w:rPr>
            <w:rFonts w:ascii="Arial" w:hAnsi="Arial" w:cs="Arial"/>
            <w:sz w:val="18"/>
            <w:szCs w:val="18"/>
          </w:rPr>
          <w:fldChar w:fldCharType="end"/>
        </w:r>
      </w:p>
    </w:sdtContent>
  </w:sdt>
  <w:p w14:paraId="21A56393" w14:textId="28373CA3" w:rsidR="00442278" w:rsidRDefault="0044227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E616" w14:textId="1C24C9BC" w:rsidR="00442278" w:rsidRDefault="0044227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4714" w14:textId="77777777" w:rsidR="007167F4" w:rsidRDefault="007167F4" w:rsidP="00442278">
      <w:pPr>
        <w:spacing w:after="0" w:line="240" w:lineRule="auto"/>
      </w:pPr>
      <w:r>
        <w:separator/>
      </w:r>
    </w:p>
  </w:footnote>
  <w:footnote w:type="continuationSeparator" w:id="0">
    <w:p w14:paraId="4EDE1C87" w14:textId="77777777" w:rsidR="007167F4" w:rsidRDefault="007167F4" w:rsidP="00442278">
      <w:pPr>
        <w:spacing w:after="0" w:line="240" w:lineRule="auto"/>
      </w:pPr>
      <w:r>
        <w:continuationSeparator/>
      </w:r>
    </w:p>
  </w:footnote>
  <w:footnote w:type="continuationNotice" w:id="1">
    <w:p w14:paraId="2D9948FA" w14:textId="77777777" w:rsidR="007167F4" w:rsidRDefault="00716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B275" w14:textId="64926D67" w:rsidR="00442278" w:rsidRDefault="0044227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9F1E" w14:textId="1A6DF525" w:rsidR="00442278" w:rsidRDefault="0044227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AC18" w14:textId="4DB3C254" w:rsidR="00442278" w:rsidRDefault="0044227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4C9"/>
    <w:multiLevelType w:val="multilevel"/>
    <w:tmpl w:val="D592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53781"/>
    <w:multiLevelType w:val="hybridMultilevel"/>
    <w:tmpl w:val="E0B4EBB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DA10AA"/>
    <w:multiLevelType w:val="multilevel"/>
    <w:tmpl w:val="766C8E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A5A09"/>
    <w:multiLevelType w:val="multilevel"/>
    <w:tmpl w:val="8F62306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F9D3211"/>
    <w:multiLevelType w:val="multilevel"/>
    <w:tmpl w:val="D592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37443"/>
    <w:multiLevelType w:val="multilevel"/>
    <w:tmpl w:val="FFFFFFFF"/>
    <w:lvl w:ilvl="0">
      <w:start w:val="1"/>
      <w:numFmt w:val="lowerLetter"/>
      <w:lvlText w:val="%1."/>
      <w:lvlJc w:val="left"/>
      <w:pPr>
        <w:tabs>
          <w:tab w:val="num" w:pos="720"/>
        </w:tabs>
        <w:ind w:left="720" w:hanging="360"/>
      </w:pPr>
      <w:rPr>
        <w:rFonts w:cs="Times New Roman"/>
      </w:rPr>
    </w:lvl>
    <w:lvl w:ilvl="1">
      <w:start w:val="3"/>
      <w:numFmt w:val="decimal"/>
      <w:lvlText w:val="%2."/>
      <w:lvlJc w:val="left"/>
      <w:pPr>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6" w15:restartNumberingAfterBreak="0">
    <w:nsid w:val="22F5443A"/>
    <w:multiLevelType w:val="multilevel"/>
    <w:tmpl w:val="8390CC2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9973148"/>
    <w:multiLevelType w:val="multilevel"/>
    <w:tmpl w:val="8246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5358C"/>
    <w:multiLevelType w:val="hybridMultilevel"/>
    <w:tmpl w:val="F61AE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E7C1402"/>
    <w:multiLevelType w:val="multilevel"/>
    <w:tmpl w:val="9F06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1403E0"/>
    <w:multiLevelType w:val="multilevel"/>
    <w:tmpl w:val="9226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7A3C3F"/>
    <w:multiLevelType w:val="multilevel"/>
    <w:tmpl w:val="09E4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3300A"/>
    <w:multiLevelType w:val="multilevel"/>
    <w:tmpl w:val="567E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FF578E"/>
    <w:multiLevelType w:val="multilevel"/>
    <w:tmpl w:val="6AACA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D5FA1"/>
    <w:multiLevelType w:val="multilevel"/>
    <w:tmpl w:val="55A27D5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FEE6611"/>
    <w:multiLevelType w:val="hybridMultilevel"/>
    <w:tmpl w:val="E95614E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1956F6F"/>
    <w:multiLevelType w:val="hybridMultilevel"/>
    <w:tmpl w:val="A62C5E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625E0C3A"/>
    <w:multiLevelType w:val="multilevel"/>
    <w:tmpl w:val="0F1C059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3686A7A"/>
    <w:multiLevelType w:val="hybridMultilevel"/>
    <w:tmpl w:val="E0B4EBBE"/>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67F55E7D"/>
    <w:multiLevelType w:val="multilevel"/>
    <w:tmpl w:val="66CE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347694"/>
    <w:multiLevelType w:val="multilevel"/>
    <w:tmpl w:val="97C27E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174686">
    <w:abstractNumId w:val="16"/>
  </w:num>
  <w:num w:numId="2" w16cid:durableId="1332756355">
    <w:abstractNumId w:val="20"/>
  </w:num>
  <w:num w:numId="3" w16cid:durableId="199708464">
    <w:abstractNumId w:val="2"/>
  </w:num>
  <w:num w:numId="4" w16cid:durableId="1481651255">
    <w:abstractNumId w:val="18"/>
  </w:num>
  <w:num w:numId="5" w16cid:durableId="864172230">
    <w:abstractNumId w:val="6"/>
  </w:num>
  <w:num w:numId="6" w16cid:durableId="1682662037">
    <w:abstractNumId w:val="3"/>
  </w:num>
  <w:num w:numId="7" w16cid:durableId="2104959103">
    <w:abstractNumId w:val="14"/>
  </w:num>
  <w:num w:numId="8" w16cid:durableId="974797360">
    <w:abstractNumId w:val="17"/>
  </w:num>
  <w:num w:numId="9" w16cid:durableId="415515135">
    <w:abstractNumId w:val="13"/>
    <w:lvlOverride w:ilvl="1">
      <w:lvl w:ilvl="1">
        <w:numFmt w:val="bullet"/>
        <w:lvlText w:val=""/>
        <w:lvlJc w:val="left"/>
        <w:pPr>
          <w:tabs>
            <w:tab w:val="num" w:pos="1440"/>
          </w:tabs>
          <w:ind w:left="1440" w:hanging="360"/>
        </w:pPr>
        <w:rPr>
          <w:rFonts w:ascii="Symbol" w:hAnsi="Symbol" w:hint="default"/>
          <w:sz w:val="20"/>
        </w:rPr>
      </w:lvl>
    </w:lvlOverride>
  </w:num>
  <w:num w:numId="10" w16cid:durableId="77136845">
    <w:abstractNumId w:val="13"/>
    <w:lvlOverride w:ilvl="1">
      <w:lvl w:ilvl="1">
        <w:numFmt w:val="bullet"/>
        <w:lvlText w:val=""/>
        <w:lvlJc w:val="left"/>
        <w:pPr>
          <w:tabs>
            <w:tab w:val="num" w:pos="1440"/>
          </w:tabs>
          <w:ind w:left="1440" w:hanging="360"/>
        </w:pPr>
        <w:rPr>
          <w:rFonts w:ascii="Symbol" w:hAnsi="Symbol" w:hint="default"/>
          <w:sz w:val="20"/>
        </w:rPr>
      </w:lvl>
    </w:lvlOverride>
  </w:num>
  <w:num w:numId="11" w16cid:durableId="1853179264">
    <w:abstractNumId w:val="13"/>
    <w:lvlOverride w:ilvl="1">
      <w:lvl w:ilvl="1">
        <w:numFmt w:val="bullet"/>
        <w:lvlText w:val=""/>
        <w:lvlJc w:val="left"/>
        <w:pPr>
          <w:tabs>
            <w:tab w:val="num" w:pos="1440"/>
          </w:tabs>
          <w:ind w:left="1440" w:hanging="360"/>
        </w:pPr>
        <w:rPr>
          <w:rFonts w:ascii="Symbol" w:hAnsi="Symbol" w:hint="default"/>
          <w:sz w:val="20"/>
        </w:rPr>
      </w:lvl>
    </w:lvlOverride>
  </w:num>
  <w:num w:numId="12" w16cid:durableId="977298173">
    <w:abstractNumId w:val="15"/>
  </w:num>
  <w:num w:numId="13" w16cid:durableId="1598561806">
    <w:abstractNumId w:val="8"/>
  </w:num>
  <w:num w:numId="14" w16cid:durableId="344285363">
    <w:abstractNumId w:val="12"/>
  </w:num>
  <w:num w:numId="15" w16cid:durableId="1540047331">
    <w:abstractNumId w:val="19"/>
  </w:num>
  <w:num w:numId="16" w16cid:durableId="1080325724">
    <w:abstractNumId w:val="11"/>
  </w:num>
  <w:num w:numId="17" w16cid:durableId="2024816175">
    <w:abstractNumId w:val="4"/>
    <w:lvlOverride w:ilvl="0">
      <w:lvl w:ilvl="0">
        <w:numFmt w:val="lowerLetter"/>
        <w:lvlText w:val="%1."/>
        <w:lvlJc w:val="left"/>
      </w:lvl>
    </w:lvlOverride>
  </w:num>
  <w:num w:numId="18" w16cid:durableId="2116174000">
    <w:abstractNumId w:val="0"/>
  </w:num>
  <w:num w:numId="19" w16cid:durableId="16586477">
    <w:abstractNumId w:val="1"/>
  </w:num>
  <w:num w:numId="20" w16cid:durableId="979043720">
    <w:abstractNumId w:val="10"/>
  </w:num>
  <w:num w:numId="21" w16cid:durableId="473714794">
    <w:abstractNumId w:val="7"/>
  </w:num>
  <w:num w:numId="22" w16cid:durableId="796144241">
    <w:abstractNumId w:val="9"/>
  </w:num>
  <w:num w:numId="23" w16cid:durableId="842471778">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CA"/>
    <w:rsid w:val="000003EC"/>
    <w:rsid w:val="00001048"/>
    <w:rsid w:val="00001279"/>
    <w:rsid w:val="0000193E"/>
    <w:rsid w:val="00004963"/>
    <w:rsid w:val="00005394"/>
    <w:rsid w:val="000064EF"/>
    <w:rsid w:val="000071D4"/>
    <w:rsid w:val="00007E4B"/>
    <w:rsid w:val="000110B2"/>
    <w:rsid w:val="000114E0"/>
    <w:rsid w:val="00011925"/>
    <w:rsid w:val="00011C7A"/>
    <w:rsid w:val="000152F6"/>
    <w:rsid w:val="00015F4F"/>
    <w:rsid w:val="00016096"/>
    <w:rsid w:val="00017C94"/>
    <w:rsid w:val="000205AD"/>
    <w:rsid w:val="00021C8D"/>
    <w:rsid w:val="0002288B"/>
    <w:rsid w:val="00023703"/>
    <w:rsid w:val="000237BC"/>
    <w:rsid w:val="0002493A"/>
    <w:rsid w:val="00024BE8"/>
    <w:rsid w:val="000258B2"/>
    <w:rsid w:val="00025942"/>
    <w:rsid w:val="00025AE3"/>
    <w:rsid w:val="00026825"/>
    <w:rsid w:val="00027838"/>
    <w:rsid w:val="0003046E"/>
    <w:rsid w:val="00031F75"/>
    <w:rsid w:val="0003323A"/>
    <w:rsid w:val="0003660E"/>
    <w:rsid w:val="0003669D"/>
    <w:rsid w:val="00037FB1"/>
    <w:rsid w:val="0004084F"/>
    <w:rsid w:val="0004403A"/>
    <w:rsid w:val="00044DEB"/>
    <w:rsid w:val="0004649D"/>
    <w:rsid w:val="00046ACF"/>
    <w:rsid w:val="00051276"/>
    <w:rsid w:val="00052AEC"/>
    <w:rsid w:val="00053CD5"/>
    <w:rsid w:val="0005423D"/>
    <w:rsid w:val="00057DBB"/>
    <w:rsid w:val="00060FE5"/>
    <w:rsid w:val="0006257D"/>
    <w:rsid w:val="000650E3"/>
    <w:rsid w:val="000653E3"/>
    <w:rsid w:val="000673AD"/>
    <w:rsid w:val="000743F5"/>
    <w:rsid w:val="000745A9"/>
    <w:rsid w:val="000755CD"/>
    <w:rsid w:val="0008045F"/>
    <w:rsid w:val="00081A4B"/>
    <w:rsid w:val="00082550"/>
    <w:rsid w:val="00082BE4"/>
    <w:rsid w:val="00084652"/>
    <w:rsid w:val="00087C91"/>
    <w:rsid w:val="00090217"/>
    <w:rsid w:val="00092F66"/>
    <w:rsid w:val="000977A4"/>
    <w:rsid w:val="00097ACC"/>
    <w:rsid w:val="000A0A3C"/>
    <w:rsid w:val="000A0CE2"/>
    <w:rsid w:val="000A1542"/>
    <w:rsid w:val="000A29BB"/>
    <w:rsid w:val="000A3A82"/>
    <w:rsid w:val="000A4E38"/>
    <w:rsid w:val="000A67E4"/>
    <w:rsid w:val="000A6B19"/>
    <w:rsid w:val="000B1E05"/>
    <w:rsid w:val="000B2FCE"/>
    <w:rsid w:val="000B3D45"/>
    <w:rsid w:val="000B793B"/>
    <w:rsid w:val="000C0A0D"/>
    <w:rsid w:val="000C16AA"/>
    <w:rsid w:val="000C1927"/>
    <w:rsid w:val="000C6F72"/>
    <w:rsid w:val="000C7532"/>
    <w:rsid w:val="000D05F5"/>
    <w:rsid w:val="000D6EA8"/>
    <w:rsid w:val="000E05E7"/>
    <w:rsid w:val="000E18CF"/>
    <w:rsid w:val="000E2869"/>
    <w:rsid w:val="000E5482"/>
    <w:rsid w:val="000E6F8C"/>
    <w:rsid w:val="000F02E7"/>
    <w:rsid w:val="000F091A"/>
    <w:rsid w:val="000F5FCD"/>
    <w:rsid w:val="000F6A6E"/>
    <w:rsid w:val="000F77A3"/>
    <w:rsid w:val="00100966"/>
    <w:rsid w:val="00102B0C"/>
    <w:rsid w:val="00102B93"/>
    <w:rsid w:val="001033B4"/>
    <w:rsid w:val="00106322"/>
    <w:rsid w:val="00106F9E"/>
    <w:rsid w:val="00115AA4"/>
    <w:rsid w:val="00116EF9"/>
    <w:rsid w:val="001224F6"/>
    <w:rsid w:val="001229C5"/>
    <w:rsid w:val="00123E02"/>
    <w:rsid w:val="00132984"/>
    <w:rsid w:val="001344B2"/>
    <w:rsid w:val="00137E77"/>
    <w:rsid w:val="001436F6"/>
    <w:rsid w:val="0014620C"/>
    <w:rsid w:val="00146465"/>
    <w:rsid w:val="00146952"/>
    <w:rsid w:val="00146A02"/>
    <w:rsid w:val="00146F6D"/>
    <w:rsid w:val="00147636"/>
    <w:rsid w:val="001507C2"/>
    <w:rsid w:val="001510EC"/>
    <w:rsid w:val="00153E33"/>
    <w:rsid w:val="0015507E"/>
    <w:rsid w:val="00155899"/>
    <w:rsid w:val="00155E51"/>
    <w:rsid w:val="00156680"/>
    <w:rsid w:val="00160AC3"/>
    <w:rsid w:val="0016140C"/>
    <w:rsid w:val="00163059"/>
    <w:rsid w:val="0016326C"/>
    <w:rsid w:val="00164911"/>
    <w:rsid w:val="001657CD"/>
    <w:rsid w:val="001658F9"/>
    <w:rsid w:val="0016684E"/>
    <w:rsid w:val="00174AD8"/>
    <w:rsid w:val="00176425"/>
    <w:rsid w:val="001803F3"/>
    <w:rsid w:val="001814D5"/>
    <w:rsid w:val="00183C86"/>
    <w:rsid w:val="00186026"/>
    <w:rsid w:val="00186031"/>
    <w:rsid w:val="00186FF0"/>
    <w:rsid w:val="00187567"/>
    <w:rsid w:val="00190679"/>
    <w:rsid w:val="001912CA"/>
    <w:rsid w:val="001920FA"/>
    <w:rsid w:val="0019219A"/>
    <w:rsid w:val="00193880"/>
    <w:rsid w:val="00193D34"/>
    <w:rsid w:val="0019414C"/>
    <w:rsid w:val="0019511D"/>
    <w:rsid w:val="00196255"/>
    <w:rsid w:val="001974C4"/>
    <w:rsid w:val="001A2839"/>
    <w:rsid w:val="001A5965"/>
    <w:rsid w:val="001A6159"/>
    <w:rsid w:val="001A6415"/>
    <w:rsid w:val="001A6823"/>
    <w:rsid w:val="001A79A4"/>
    <w:rsid w:val="001B02FC"/>
    <w:rsid w:val="001B2EC4"/>
    <w:rsid w:val="001B30D9"/>
    <w:rsid w:val="001B7262"/>
    <w:rsid w:val="001C0440"/>
    <w:rsid w:val="001C1577"/>
    <w:rsid w:val="001C26D3"/>
    <w:rsid w:val="001C2CAA"/>
    <w:rsid w:val="001C2E74"/>
    <w:rsid w:val="001C33B8"/>
    <w:rsid w:val="001C4232"/>
    <w:rsid w:val="001C6D64"/>
    <w:rsid w:val="001C6F1D"/>
    <w:rsid w:val="001D62BB"/>
    <w:rsid w:val="001D6BBD"/>
    <w:rsid w:val="001E0A60"/>
    <w:rsid w:val="001E15FD"/>
    <w:rsid w:val="001E340F"/>
    <w:rsid w:val="001E4429"/>
    <w:rsid w:val="001E4A5F"/>
    <w:rsid w:val="001E5F9B"/>
    <w:rsid w:val="001E693C"/>
    <w:rsid w:val="001E6A2E"/>
    <w:rsid w:val="001F0674"/>
    <w:rsid w:val="001F0C05"/>
    <w:rsid w:val="001F431E"/>
    <w:rsid w:val="001F4C32"/>
    <w:rsid w:val="001F56AA"/>
    <w:rsid w:val="001F5F05"/>
    <w:rsid w:val="001F73C9"/>
    <w:rsid w:val="002023B0"/>
    <w:rsid w:val="00202DB3"/>
    <w:rsid w:val="00202E8F"/>
    <w:rsid w:val="002033C6"/>
    <w:rsid w:val="00204130"/>
    <w:rsid w:val="0020481F"/>
    <w:rsid w:val="00204BA7"/>
    <w:rsid w:val="002052B7"/>
    <w:rsid w:val="0020622E"/>
    <w:rsid w:val="00207C03"/>
    <w:rsid w:val="0021077D"/>
    <w:rsid w:val="00210E99"/>
    <w:rsid w:val="0021298E"/>
    <w:rsid w:val="00212B27"/>
    <w:rsid w:val="00212E71"/>
    <w:rsid w:val="00214233"/>
    <w:rsid w:val="002167D0"/>
    <w:rsid w:val="0021714E"/>
    <w:rsid w:val="00223A97"/>
    <w:rsid w:val="00226B4E"/>
    <w:rsid w:val="00227A53"/>
    <w:rsid w:val="00231882"/>
    <w:rsid w:val="00233D6D"/>
    <w:rsid w:val="00235FBE"/>
    <w:rsid w:val="002425CA"/>
    <w:rsid w:val="00243431"/>
    <w:rsid w:val="002453D7"/>
    <w:rsid w:val="00245767"/>
    <w:rsid w:val="00246DEF"/>
    <w:rsid w:val="00247574"/>
    <w:rsid w:val="002515E5"/>
    <w:rsid w:val="00251845"/>
    <w:rsid w:val="00253B1A"/>
    <w:rsid w:val="00254656"/>
    <w:rsid w:val="00255B15"/>
    <w:rsid w:val="002564FF"/>
    <w:rsid w:val="00257523"/>
    <w:rsid w:val="00257E89"/>
    <w:rsid w:val="00257FE3"/>
    <w:rsid w:val="0026246E"/>
    <w:rsid w:val="0026399F"/>
    <w:rsid w:val="00263F43"/>
    <w:rsid w:val="00264593"/>
    <w:rsid w:val="002645E7"/>
    <w:rsid w:val="002648CB"/>
    <w:rsid w:val="00272A3D"/>
    <w:rsid w:val="00272C12"/>
    <w:rsid w:val="0027492E"/>
    <w:rsid w:val="00274F13"/>
    <w:rsid w:val="00275365"/>
    <w:rsid w:val="00275866"/>
    <w:rsid w:val="00275965"/>
    <w:rsid w:val="002766D5"/>
    <w:rsid w:val="00276983"/>
    <w:rsid w:val="0027729C"/>
    <w:rsid w:val="00277432"/>
    <w:rsid w:val="0028150A"/>
    <w:rsid w:val="00281B68"/>
    <w:rsid w:val="00282DA5"/>
    <w:rsid w:val="00282F5D"/>
    <w:rsid w:val="00284C56"/>
    <w:rsid w:val="00285068"/>
    <w:rsid w:val="00286056"/>
    <w:rsid w:val="00286B02"/>
    <w:rsid w:val="002871F5"/>
    <w:rsid w:val="002875B6"/>
    <w:rsid w:val="00290B94"/>
    <w:rsid w:val="00291850"/>
    <w:rsid w:val="00292BA1"/>
    <w:rsid w:val="00297186"/>
    <w:rsid w:val="002A0B8A"/>
    <w:rsid w:val="002A1FCD"/>
    <w:rsid w:val="002A4461"/>
    <w:rsid w:val="002A4714"/>
    <w:rsid w:val="002A698E"/>
    <w:rsid w:val="002A6D39"/>
    <w:rsid w:val="002B15BD"/>
    <w:rsid w:val="002B5740"/>
    <w:rsid w:val="002B5899"/>
    <w:rsid w:val="002C276B"/>
    <w:rsid w:val="002C2FCF"/>
    <w:rsid w:val="002C3E32"/>
    <w:rsid w:val="002C41DA"/>
    <w:rsid w:val="002C420C"/>
    <w:rsid w:val="002C42D4"/>
    <w:rsid w:val="002C56B5"/>
    <w:rsid w:val="002C6CC9"/>
    <w:rsid w:val="002C764A"/>
    <w:rsid w:val="002C7E53"/>
    <w:rsid w:val="002D6086"/>
    <w:rsid w:val="002E012C"/>
    <w:rsid w:val="002E05EE"/>
    <w:rsid w:val="002E0CCE"/>
    <w:rsid w:val="002E2F19"/>
    <w:rsid w:val="002E5C45"/>
    <w:rsid w:val="002E5D3C"/>
    <w:rsid w:val="002E673C"/>
    <w:rsid w:val="002E743F"/>
    <w:rsid w:val="002F1559"/>
    <w:rsid w:val="002F201E"/>
    <w:rsid w:val="002F29C7"/>
    <w:rsid w:val="002F4888"/>
    <w:rsid w:val="002F48B4"/>
    <w:rsid w:val="002F4CDD"/>
    <w:rsid w:val="002F5948"/>
    <w:rsid w:val="002F628F"/>
    <w:rsid w:val="002F7B0E"/>
    <w:rsid w:val="003012A9"/>
    <w:rsid w:val="003032B4"/>
    <w:rsid w:val="00304E55"/>
    <w:rsid w:val="00305DA8"/>
    <w:rsid w:val="00307F43"/>
    <w:rsid w:val="00310FFF"/>
    <w:rsid w:val="00311B63"/>
    <w:rsid w:val="003137C1"/>
    <w:rsid w:val="00314BE1"/>
    <w:rsid w:val="00317166"/>
    <w:rsid w:val="00317609"/>
    <w:rsid w:val="00317886"/>
    <w:rsid w:val="00317AE4"/>
    <w:rsid w:val="00317D0D"/>
    <w:rsid w:val="00320653"/>
    <w:rsid w:val="00320775"/>
    <w:rsid w:val="00320E07"/>
    <w:rsid w:val="00321760"/>
    <w:rsid w:val="00322780"/>
    <w:rsid w:val="00322B6A"/>
    <w:rsid w:val="00322C5C"/>
    <w:rsid w:val="00323DEA"/>
    <w:rsid w:val="00323E19"/>
    <w:rsid w:val="00324EAC"/>
    <w:rsid w:val="0032671A"/>
    <w:rsid w:val="00326F04"/>
    <w:rsid w:val="00327020"/>
    <w:rsid w:val="00331CB8"/>
    <w:rsid w:val="00331F85"/>
    <w:rsid w:val="00332785"/>
    <w:rsid w:val="00340809"/>
    <w:rsid w:val="003410E9"/>
    <w:rsid w:val="0034193F"/>
    <w:rsid w:val="0034205B"/>
    <w:rsid w:val="0034334C"/>
    <w:rsid w:val="00343BEC"/>
    <w:rsid w:val="00343DE1"/>
    <w:rsid w:val="00345A89"/>
    <w:rsid w:val="003467BC"/>
    <w:rsid w:val="00346C42"/>
    <w:rsid w:val="00346F09"/>
    <w:rsid w:val="00350E29"/>
    <w:rsid w:val="003525C0"/>
    <w:rsid w:val="00354A81"/>
    <w:rsid w:val="00356C44"/>
    <w:rsid w:val="003606D1"/>
    <w:rsid w:val="00363354"/>
    <w:rsid w:val="003638D2"/>
    <w:rsid w:val="00363B30"/>
    <w:rsid w:val="0036496A"/>
    <w:rsid w:val="00365D17"/>
    <w:rsid w:val="00366681"/>
    <w:rsid w:val="00367CC8"/>
    <w:rsid w:val="00371729"/>
    <w:rsid w:val="003728D9"/>
    <w:rsid w:val="00372963"/>
    <w:rsid w:val="00376C3D"/>
    <w:rsid w:val="00381322"/>
    <w:rsid w:val="00382542"/>
    <w:rsid w:val="00384377"/>
    <w:rsid w:val="00384C75"/>
    <w:rsid w:val="00384FAC"/>
    <w:rsid w:val="00387305"/>
    <w:rsid w:val="00387676"/>
    <w:rsid w:val="00390094"/>
    <w:rsid w:val="003911ED"/>
    <w:rsid w:val="00391B73"/>
    <w:rsid w:val="003920BC"/>
    <w:rsid w:val="00392AB6"/>
    <w:rsid w:val="00397E6F"/>
    <w:rsid w:val="003A37F2"/>
    <w:rsid w:val="003B0915"/>
    <w:rsid w:val="003B1092"/>
    <w:rsid w:val="003B14D7"/>
    <w:rsid w:val="003B2088"/>
    <w:rsid w:val="003B35E4"/>
    <w:rsid w:val="003C05FE"/>
    <w:rsid w:val="003C2480"/>
    <w:rsid w:val="003C2A24"/>
    <w:rsid w:val="003C3E2F"/>
    <w:rsid w:val="003C475A"/>
    <w:rsid w:val="003C4CBE"/>
    <w:rsid w:val="003C4E53"/>
    <w:rsid w:val="003C5147"/>
    <w:rsid w:val="003C7CC8"/>
    <w:rsid w:val="003D0873"/>
    <w:rsid w:val="003D4197"/>
    <w:rsid w:val="003D4453"/>
    <w:rsid w:val="003D571E"/>
    <w:rsid w:val="003D766D"/>
    <w:rsid w:val="003D7685"/>
    <w:rsid w:val="003E293B"/>
    <w:rsid w:val="003E3190"/>
    <w:rsid w:val="003E4FB6"/>
    <w:rsid w:val="003E5169"/>
    <w:rsid w:val="003E62CA"/>
    <w:rsid w:val="003E71F5"/>
    <w:rsid w:val="003F54CE"/>
    <w:rsid w:val="003F56A4"/>
    <w:rsid w:val="003F6051"/>
    <w:rsid w:val="003F60F7"/>
    <w:rsid w:val="003F782F"/>
    <w:rsid w:val="0040279C"/>
    <w:rsid w:val="00406683"/>
    <w:rsid w:val="0041234C"/>
    <w:rsid w:val="00412D99"/>
    <w:rsid w:val="00413E31"/>
    <w:rsid w:val="004143F8"/>
    <w:rsid w:val="0041796B"/>
    <w:rsid w:val="004203FD"/>
    <w:rsid w:val="0042051B"/>
    <w:rsid w:val="00420614"/>
    <w:rsid w:val="004220E0"/>
    <w:rsid w:val="00426445"/>
    <w:rsid w:val="00426AAD"/>
    <w:rsid w:val="00427EC8"/>
    <w:rsid w:val="004300DA"/>
    <w:rsid w:val="00430DE1"/>
    <w:rsid w:val="00431BF2"/>
    <w:rsid w:val="004342A5"/>
    <w:rsid w:val="00435486"/>
    <w:rsid w:val="00437BFA"/>
    <w:rsid w:val="00437F32"/>
    <w:rsid w:val="004400B6"/>
    <w:rsid w:val="004408BE"/>
    <w:rsid w:val="00441484"/>
    <w:rsid w:val="00441CB7"/>
    <w:rsid w:val="00442278"/>
    <w:rsid w:val="004427DD"/>
    <w:rsid w:val="0044430B"/>
    <w:rsid w:val="0044484F"/>
    <w:rsid w:val="004449E1"/>
    <w:rsid w:val="00450489"/>
    <w:rsid w:val="004506A7"/>
    <w:rsid w:val="00451131"/>
    <w:rsid w:val="00452570"/>
    <w:rsid w:val="00453024"/>
    <w:rsid w:val="004542B1"/>
    <w:rsid w:val="00454983"/>
    <w:rsid w:val="004549C3"/>
    <w:rsid w:val="004551EE"/>
    <w:rsid w:val="00456CA2"/>
    <w:rsid w:val="00460589"/>
    <w:rsid w:val="0046194B"/>
    <w:rsid w:val="00461A6A"/>
    <w:rsid w:val="004627D6"/>
    <w:rsid w:val="00462DEB"/>
    <w:rsid w:val="00463232"/>
    <w:rsid w:val="004634AB"/>
    <w:rsid w:val="00464B3C"/>
    <w:rsid w:val="00465FAA"/>
    <w:rsid w:val="00466DB1"/>
    <w:rsid w:val="00467906"/>
    <w:rsid w:val="00471DA6"/>
    <w:rsid w:val="0047333B"/>
    <w:rsid w:val="00475D61"/>
    <w:rsid w:val="00476787"/>
    <w:rsid w:val="00481651"/>
    <w:rsid w:val="00481C09"/>
    <w:rsid w:val="00481F49"/>
    <w:rsid w:val="00484314"/>
    <w:rsid w:val="004849CE"/>
    <w:rsid w:val="00484A02"/>
    <w:rsid w:val="00485071"/>
    <w:rsid w:val="00485F9D"/>
    <w:rsid w:val="004862C7"/>
    <w:rsid w:val="00487670"/>
    <w:rsid w:val="0049054E"/>
    <w:rsid w:val="0049221F"/>
    <w:rsid w:val="00493D7F"/>
    <w:rsid w:val="0049627F"/>
    <w:rsid w:val="004A14CA"/>
    <w:rsid w:val="004A298E"/>
    <w:rsid w:val="004A5FC4"/>
    <w:rsid w:val="004B0197"/>
    <w:rsid w:val="004B04C1"/>
    <w:rsid w:val="004B0A01"/>
    <w:rsid w:val="004B5456"/>
    <w:rsid w:val="004B5876"/>
    <w:rsid w:val="004C11F0"/>
    <w:rsid w:val="004C1318"/>
    <w:rsid w:val="004C2D4D"/>
    <w:rsid w:val="004C75F9"/>
    <w:rsid w:val="004D0E55"/>
    <w:rsid w:val="004D111C"/>
    <w:rsid w:val="004D2753"/>
    <w:rsid w:val="004D468C"/>
    <w:rsid w:val="004D5472"/>
    <w:rsid w:val="004D5698"/>
    <w:rsid w:val="004D7153"/>
    <w:rsid w:val="004D72A1"/>
    <w:rsid w:val="004D7C38"/>
    <w:rsid w:val="004E2638"/>
    <w:rsid w:val="004E29DB"/>
    <w:rsid w:val="004E45BB"/>
    <w:rsid w:val="004E59E7"/>
    <w:rsid w:val="004E6274"/>
    <w:rsid w:val="004E71B2"/>
    <w:rsid w:val="004F1690"/>
    <w:rsid w:val="004F40FD"/>
    <w:rsid w:val="004F572F"/>
    <w:rsid w:val="004F6CA1"/>
    <w:rsid w:val="004F6EEE"/>
    <w:rsid w:val="004F75CC"/>
    <w:rsid w:val="00501BC8"/>
    <w:rsid w:val="00501FB8"/>
    <w:rsid w:val="00502ECB"/>
    <w:rsid w:val="00504EF6"/>
    <w:rsid w:val="00505C05"/>
    <w:rsid w:val="00507491"/>
    <w:rsid w:val="00511913"/>
    <w:rsid w:val="0051266F"/>
    <w:rsid w:val="00513AC6"/>
    <w:rsid w:val="00513B2C"/>
    <w:rsid w:val="00513DF6"/>
    <w:rsid w:val="00514F7D"/>
    <w:rsid w:val="00517DF2"/>
    <w:rsid w:val="00520752"/>
    <w:rsid w:val="00520A13"/>
    <w:rsid w:val="005215CA"/>
    <w:rsid w:val="00521967"/>
    <w:rsid w:val="005237D2"/>
    <w:rsid w:val="00526184"/>
    <w:rsid w:val="0052756A"/>
    <w:rsid w:val="0053030C"/>
    <w:rsid w:val="00530E57"/>
    <w:rsid w:val="00531961"/>
    <w:rsid w:val="005327CE"/>
    <w:rsid w:val="005343CA"/>
    <w:rsid w:val="0053464C"/>
    <w:rsid w:val="005416D9"/>
    <w:rsid w:val="00543668"/>
    <w:rsid w:val="005437A5"/>
    <w:rsid w:val="00546585"/>
    <w:rsid w:val="005475F9"/>
    <w:rsid w:val="00547B70"/>
    <w:rsid w:val="005538E4"/>
    <w:rsid w:val="005540E2"/>
    <w:rsid w:val="00554E1E"/>
    <w:rsid w:val="00556171"/>
    <w:rsid w:val="0055630D"/>
    <w:rsid w:val="00557585"/>
    <w:rsid w:val="00557E27"/>
    <w:rsid w:val="00560363"/>
    <w:rsid w:val="0056234B"/>
    <w:rsid w:val="00562911"/>
    <w:rsid w:val="00565A92"/>
    <w:rsid w:val="00566304"/>
    <w:rsid w:val="0057032E"/>
    <w:rsid w:val="00571DB5"/>
    <w:rsid w:val="005742D6"/>
    <w:rsid w:val="0057568A"/>
    <w:rsid w:val="0057720D"/>
    <w:rsid w:val="00581371"/>
    <w:rsid w:val="005827CA"/>
    <w:rsid w:val="005827EA"/>
    <w:rsid w:val="00582BF4"/>
    <w:rsid w:val="005833ED"/>
    <w:rsid w:val="00585199"/>
    <w:rsid w:val="005906AE"/>
    <w:rsid w:val="005906DD"/>
    <w:rsid w:val="005908D2"/>
    <w:rsid w:val="0059111A"/>
    <w:rsid w:val="00591331"/>
    <w:rsid w:val="00591934"/>
    <w:rsid w:val="00593A0F"/>
    <w:rsid w:val="00593A85"/>
    <w:rsid w:val="0059418F"/>
    <w:rsid w:val="00594E3F"/>
    <w:rsid w:val="00595838"/>
    <w:rsid w:val="00596AAF"/>
    <w:rsid w:val="005A0584"/>
    <w:rsid w:val="005A0F63"/>
    <w:rsid w:val="005A14F5"/>
    <w:rsid w:val="005A15E4"/>
    <w:rsid w:val="005A30BD"/>
    <w:rsid w:val="005A6486"/>
    <w:rsid w:val="005A6C07"/>
    <w:rsid w:val="005B021E"/>
    <w:rsid w:val="005B154B"/>
    <w:rsid w:val="005B429A"/>
    <w:rsid w:val="005B57F6"/>
    <w:rsid w:val="005C079F"/>
    <w:rsid w:val="005C17E2"/>
    <w:rsid w:val="005C3C20"/>
    <w:rsid w:val="005C5212"/>
    <w:rsid w:val="005C5968"/>
    <w:rsid w:val="005D1983"/>
    <w:rsid w:val="005D30F7"/>
    <w:rsid w:val="005D4B60"/>
    <w:rsid w:val="005D4D73"/>
    <w:rsid w:val="005D4E5A"/>
    <w:rsid w:val="005D6C73"/>
    <w:rsid w:val="005E0A2C"/>
    <w:rsid w:val="005E0ECF"/>
    <w:rsid w:val="005E2721"/>
    <w:rsid w:val="005E37EB"/>
    <w:rsid w:val="005E5415"/>
    <w:rsid w:val="005E5BE0"/>
    <w:rsid w:val="005E6129"/>
    <w:rsid w:val="005E6E61"/>
    <w:rsid w:val="005E7FA0"/>
    <w:rsid w:val="005F04E1"/>
    <w:rsid w:val="005F15B7"/>
    <w:rsid w:val="005F1AF6"/>
    <w:rsid w:val="005F1BF4"/>
    <w:rsid w:val="005F3D50"/>
    <w:rsid w:val="006003A3"/>
    <w:rsid w:val="006009CB"/>
    <w:rsid w:val="006015E1"/>
    <w:rsid w:val="006017CC"/>
    <w:rsid w:val="00603AD6"/>
    <w:rsid w:val="0060481E"/>
    <w:rsid w:val="00604C39"/>
    <w:rsid w:val="0060682F"/>
    <w:rsid w:val="00607C41"/>
    <w:rsid w:val="00610964"/>
    <w:rsid w:val="00610CA9"/>
    <w:rsid w:val="00613228"/>
    <w:rsid w:val="006139AF"/>
    <w:rsid w:val="00617652"/>
    <w:rsid w:val="00621B42"/>
    <w:rsid w:val="00622E8B"/>
    <w:rsid w:val="00622EE7"/>
    <w:rsid w:val="00623265"/>
    <w:rsid w:val="006232D2"/>
    <w:rsid w:val="00623E3E"/>
    <w:rsid w:val="00625D0E"/>
    <w:rsid w:val="0062606C"/>
    <w:rsid w:val="006260B7"/>
    <w:rsid w:val="00626299"/>
    <w:rsid w:val="00626451"/>
    <w:rsid w:val="00630F7A"/>
    <w:rsid w:val="00631F8D"/>
    <w:rsid w:val="0063286E"/>
    <w:rsid w:val="00632C81"/>
    <w:rsid w:val="00633EA4"/>
    <w:rsid w:val="00634A26"/>
    <w:rsid w:val="0063579F"/>
    <w:rsid w:val="00637944"/>
    <w:rsid w:val="00641F20"/>
    <w:rsid w:val="0064354B"/>
    <w:rsid w:val="006435CE"/>
    <w:rsid w:val="00643B73"/>
    <w:rsid w:val="00644444"/>
    <w:rsid w:val="00647A7F"/>
    <w:rsid w:val="00651013"/>
    <w:rsid w:val="00655A3A"/>
    <w:rsid w:val="006560BB"/>
    <w:rsid w:val="00660D1D"/>
    <w:rsid w:val="006619C3"/>
    <w:rsid w:val="00661EB5"/>
    <w:rsid w:val="00662AB7"/>
    <w:rsid w:val="00662CB0"/>
    <w:rsid w:val="00663083"/>
    <w:rsid w:val="00663E30"/>
    <w:rsid w:val="00673D06"/>
    <w:rsid w:val="00673FDF"/>
    <w:rsid w:val="0067436B"/>
    <w:rsid w:val="00677595"/>
    <w:rsid w:val="00677E54"/>
    <w:rsid w:val="00680DC7"/>
    <w:rsid w:val="00683AC6"/>
    <w:rsid w:val="00683B1A"/>
    <w:rsid w:val="0069082E"/>
    <w:rsid w:val="006914DE"/>
    <w:rsid w:val="00691748"/>
    <w:rsid w:val="00691793"/>
    <w:rsid w:val="00693250"/>
    <w:rsid w:val="00693CE4"/>
    <w:rsid w:val="006952A4"/>
    <w:rsid w:val="00696FC8"/>
    <w:rsid w:val="0069797B"/>
    <w:rsid w:val="006A1A2E"/>
    <w:rsid w:val="006A1AC0"/>
    <w:rsid w:val="006A2CD7"/>
    <w:rsid w:val="006A58D9"/>
    <w:rsid w:val="006A5CC2"/>
    <w:rsid w:val="006B06C0"/>
    <w:rsid w:val="006B06F8"/>
    <w:rsid w:val="006B13EB"/>
    <w:rsid w:val="006B13FC"/>
    <w:rsid w:val="006B1C23"/>
    <w:rsid w:val="006B2BC8"/>
    <w:rsid w:val="006B3C2F"/>
    <w:rsid w:val="006B555F"/>
    <w:rsid w:val="006B70FF"/>
    <w:rsid w:val="006B7AF6"/>
    <w:rsid w:val="006C022A"/>
    <w:rsid w:val="006C0722"/>
    <w:rsid w:val="006C1266"/>
    <w:rsid w:val="006C225B"/>
    <w:rsid w:val="006C3DB8"/>
    <w:rsid w:val="006C3F07"/>
    <w:rsid w:val="006C5652"/>
    <w:rsid w:val="006C5F36"/>
    <w:rsid w:val="006C6194"/>
    <w:rsid w:val="006D5AE9"/>
    <w:rsid w:val="006D6AF8"/>
    <w:rsid w:val="006E077C"/>
    <w:rsid w:val="006E3932"/>
    <w:rsid w:val="006E6646"/>
    <w:rsid w:val="006E7093"/>
    <w:rsid w:val="006E735A"/>
    <w:rsid w:val="006E78AC"/>
    <w:rsid w:val="006F103F"/>
    <w:rsid w:val="006F12FB"/>
    <w:rsid w:val="006F2ECD"/>
    <w:rsid w:val="006F2F63"/>
    <w:rsid w:val="006F5234"/>
    <w:rsid w:val="006F523D"/>
    <w:rsid w:val="00701AF5"/>
    <w:rsid w:val="00702786"/>
    <w:rsid w:val="00702ADD"/>
    <w:rsid w:val="00704AE0"/>
    <w:rsid w:val="00706929"/>
    <w:rsid w:val="00706A67"/>
    <w:rsid w:val="00710EA1"/>
    <w:rsid w:val="00713011"/>
    <w:rsid w:val="007157CC"/>
    <w:rsid w:val="0071612B"/>
    <w:rsid w:val="007167F4"/>
    <w:rsid w:val="00716BAC"/>
    <w:rsid w:val="00721707"/>
    <w:rsid w:val="007223AC"/>
    <w:rsid w:val="0073031D"/>
    <w:rsid w:val="00730E5C"/>
    <w:rsid w:val="00732912"/>
    <w:rsid w:val="007335F4"/>
    <w:rsid w:val="00733F3E"/>
    <w:rsid w:val="00735107"/>
    <w:rsid w:val="00736E30"/>
    <w:rsid w:val="007402D0"/>
    <w:rsid w:val="00740A14"/>
    <w:rsid w:val="00743BF0"/>
    <w:rsid w:val="0074475E"/>
    <w:rsid w:val="00745503"/>
    <w:rsid w:val="007468D8"/>
    <w:rsid w:val="00746EB3"/>
    <w:rsid w:val="00747468"/>
    <w:rsid w:val="007500F1"/>
    <w:rsid w:val="007508B4"/>
    <w:rsid w:val="007522D8"/>
    <w:rsid w:val="00752E50"/>
    <w:rsid w:val="00753AE4"/>
    <w:rsid w:val="007548ED"/>
    <w:rsid w:val="007550F9"/>
    <w:rsid w:val="0075689C"/>
    <w:rsid w:val="00757819"/>
    <w:rsid w:val="00760E9F"/>
    <w:rsid w:val="007614AC"/>
    <w:rsid w:val="00763137"/>
    <w:rsid w:val="00763460"/>
    <w:rsid w:val="00763A82"/>
    <w:rsid w:val="0076411E"/>
    <w:rsid w:val="00765683"/>
    <w:rsid w:val="00767861"/>
    <w:rsid w:val="00770BA1"/>
    <w:rsid w:val="00772185"/>
    <w:rsid w:val="00772E4D"/>
    <w:rsid w:val="00775045"/>
    <w:rsid w:val="00776DC1"/>
    <w:rsid w:val="00777E28"/>
    <w:rsid w:val="007813A3"/>
    <w:rsid w:val="0078370B"/>
    <w:rsid w:val="00784F3A"/>
    <w:rsid w:val="0078521C"/>
    <w:rsid w:val="00786942"/>
    <w:rsid w:val="007872AE"/>
    <w:rsid w:val="00787D52"/>
    <w:rsid w:val="00791216"/>
    <w:rsid w:val="0079167B"/>
    <w:rsid w:val="00792725"/>
    <w:rsid w:val="00794644"/>
    <w:rsid w:val="00794A65"/>
    <w:rsid w:val="00795D87"/>
    <w:rsid w:val="00796783"/>
    <w:rsid w:val="00796A33"/>
    <w:rsid w:val="007A0959"/>
    <w:rsid w:val="007A0E03"/>
    <w:rsid w:val="007A1A5F"/>
    <w:rsid w:val="007A3B4A"/>
    <w:rsid w:val="007A43D5"/>
    <w:rsid w:val="007A506E"/>
    <w:rsid w:val="007A5F08"/>
    <w:rsid w:val="007A6139"/>
    <w:rsid w:val="007A6F19"/>
    <w:rsid w:val="007A7D38"/>
    <w:rsid w:val="007B034C"/>
    <w:rsid w:val="007B1B3C"/>
    <w:rsid w:val="007B54AF"/>
    <w:rsid w:val="007B5571"/>
    <w:rsid w:val="007B68EE"/>
    <w:rsid w:val="007B6A93"/>
    <w:rsid w:val="007B7222"/>
    <w:rsid w:val="007B7CD8"/>
    <w:rsid w:val="007C0EB5"/>
    <w:rsid w:val="007C186F"/>
    <w:rsid w:val="007C2122"/>
    <w:rsid w:val="007C2218"/>
    <w:rsid w:val="007C326C"/>
    <w:rsid w:val="007C4037"/>
    <w:rsid w:val="007C4761"/>
    <w:rsid w:val="007C4C2F"/>
    <w:rsid w:val="007C522C"/>
    <w:rsid w:val="007C62E8"/>
    <w:rsid w:val="007C7257"/>
    <w:rsid w:val="007D0A5A"/>
    <w:rsid w:val="007D0F2A"/>
    <w:rsid w:val="007D1D9B"/>
    <w:rsid w:val="007D24E4"/>
    <w:rsid w:val="007D366F"/>
    <w:rsid w:val="007D4B85"/>
    <w:rsid w:val="007D5022"/>
    <w:rsid w:val="007D6ED6"/>
    <w:rsid w:val="007E69CC"/>
    <w:rsid w:val="007E779B"/>
    <w:rsid w:val="007E7AF6"/>
    <w:rsid w:val="007F2979"/>
    <w:rsid w:val="007F3BE8"/>
    <w:rsid w:val="007F3CD6"/>
    <w:rsid w:val="007F3D3E"/>
    <w:rsid w:val="007F574A"/>
    <w:rsid w:val="007F6F7B"/>
    <w:rsid w:val="007F7107"/>
    <w:rsid w:val="00800431"/>
    <w:rsid w:val="00801241"/>
    <w:rsid w:val="008020F6"/>
    <w:rsid w:val="00804E15"/>
    <w:rsid w:val="008050AA"/>
    <w:rsid w:val="00810804"/>
    <w:rsid w:val="00811D51"/>
    <w:rsid w:val="00812691"/>
    <w:rsid w:val="008130BB"/>
    <w:rsid w:val="00813FA8"/>
    <w:rsid w:val="00820D7A"/>
    <w:rsid w:val="00820F04"/>
    <w:rsid w:val="00821240"/>
    <w:rsid w:val="00821C21"/>
    <w:rsid w:val="0082340D"/>
    <w:rsid w:val="00824961"/>
    <w:rsid w:val="00825734"/>
    <w:rsid w:val="0082766B"/>
    <w:rsid w:val="008335A6"/>
    <w:rsid w:val="008338CB"/>
    <w:rsid w:val="008342EE"/>
    <w:rsid w:val="008364FE"/>
    <w:rsid w:val="00836D20"/>
    <w:rsid w:val="008414F8"/>
    <w:rsid w:val="00842F70"/>
    <w:rsid w:val="00844130"/>
    <w:rsid w:val="00844432"/>
    <w:rsid w:val="008447C4"/>
    <w:rsid w:val="00844A3D"/>
    <w:rsid w:val="008472D7"/>
    <w:rsid w:val="008500E1"/>
    <w:rsid w:val="0085079D"/>
    <w:rsid w:val="008521D4"/>
    <w:rsid w:val="008554CA"/>
    <w:rsid w:val="00855879"/>
    <w:rsid w:val="00857AAE"/>
    <w:rsid w:val="008629C2"/>
    <w:rsid w:val="008631B6"/>
    <w:rsid w:val="008634AA"/>
    <w:rsid w:val="00863DF3"/>
    <w:rsid w:val="00865497"/>
    <w:rsid w:val="00865D6D"/>
    <w:rsid w:val="00865E5A"/>
    <w:rsid w:val="008664B9"/>
    <w:rsid w:val="008671B9"/>
    <w:rsid w:val="00867399"/>
    <w:rsid w:val="00867A31"/>
    <w:rsid w:val="00873749"/>
    <w:rsid w:val="008738D7"/>
    <w:rsid w:val="00874CAE"/>
    <w:rsid w:val="00874CF6"/>
    <w:rsid w:val="00875DE7"/>
    <w:rsid w:val="00880790"/>
    <w:rsid w:val="00881AE8"/>
    <w:rsid w:val="00887A87"/>
    <w:rsid w:val="00887BF8"/>
    <w:rsid w:val="00887C77"/>
    <w:rsid w:val="0089351B"/>
    <w:rsid w:val="00894038"/>
    <w:rsid w:val="008947FF"/>
    <w:rsid w:val="0089495D"/>
    <w:rsid w:val="00895CEA"/>
    <w:rsid w:val="008A0BCF"/>
    <w:rsid w:val="008A13DB"/>
    <w:rsid w:val="008A13FA"/>
    <w:rsid w:val="008A1AFC"/>
    <w:rsid w:val="008A1BB5"/>
    <w:rsid w:val="008A284D"/>
    <w:rsid w:val="008A35D0"/>
    <w:rsid w:val="008A3C45"/>
    <w:rsid w:val="008A4F95"/>
    <w:rsid w:val="008A7490"/>
    <w:rsid w:val="008B0ABA"/>
    <w:rsid w:val="008B0C11"/>
    <w:rsid w:val="008B130B"/>
    <w:rsid w:val="008B2099"/>
    <w:rsid w:val="008B21EC"/>
    <w:rsid w:val="008B3E71"/>
    <w:rsid w:val="008B5274"/>
    <w:rsid w:val="008B52B5"/>
    <w:rsid w:val="008B6D9D"/>
    <w:rsid w:val="008B7C1C"/>
    <w:rsid w:val="008B7D3C"/>
    <w:rsid w:val="008C13B3"/>
    <w:rsid w:val="008C7091"/>
    <w:rsid w:val="008D15D6"/>
    <w:rsid w:val="008D2D2B"/>
    <w:rsid w:val="008D31D2"/>
    <w:rsid w:val="008D60D1"/>
    <w:rsid w:val="008D647E"/>
    <w:rsid w:val="008D76C3"/>
    <w:rsid w:val="008D76E8"/>
    <w:rsid w:val="008E019E"/>
    <w:rsid w:val="008E0B08"/>
    <w:rsid w:val="008E168D"/>
    <w:rsid w:val="008E336B"/>
    <w:rsid w:val="008E5764"/>
    <w:rsid w:val="008F02D5"/>
    <w:rsid w:val="008F28BA"/>
    <w:rsid w:val="008F2B9E"/>
    <w:rsid w:val="008F2C53"/>
    <w:rsid w:val="008F3C93"/>
    <w:rsid w:val="008F41CC"/>
    <w:rsid w:val="008F4C0E"/>
    <w:rsid w:val="008F6482"/>
    <w:rsid w:val="009023C9"/>
    <w:rsid w:val="00902E4B"/>
    <w:rsid w:val="00902F52"/>
    <w:rsid w:val="0090396C"/>
    <w:rsid w:val="00905E41"/>
    <w:rsid w:val="009114D1"/>
    <w:rsid w:val="00911C37"/>
    <w:rsid w:val="00913E56"/>
    <w:rsid w:val="009143B9"/>
    <w:rsid w:val="009146F2"/>
    <w:rsid w:val="009149AA"/>
    <w:rsid w:val="00915A41"/>
    <w:rsid w:val="00916421"/>
    <w:rsid w:val="009176CB"/>
    <w:rsid w:val="00920912"/>
    <w:rsid w:val="0092436B"/>
    <w:rsid w:val="0092491C"/>
    <w:rsid w:val="00925441"/>
    <w:rsid w:val="00925E30"/>
    <w:rsid w:val="00927081"/>
    <w:rsid w:val="009303D0"/>
    <w:rsid w:val="009303EB"/>
    <w:rsid w:val="00931FD0"/>
    <w:rsid w:val="009335FB"/>
    <w:rsid w:val="0093376F"/>
    <w:rsid w:val="00933874"/>
    <w:rsid w:val="00933923"/>
    <w:rsid w:val="00934A3C"/>
    <w:rsid w:val="00935670"/>
    <w:rsid w:val="009360E2"/>
    <w:rsid w:val="00937506"/>
    <w:rsid w:val="0094037C"/>
    <w:rsid w:val="00941152"/>
    <w:rsid w:val="00942A76"/>
    <w:rsid w:val="00946A8F"/>
    <w:rsid w:val="009501AC"/>
    <w:rsid w:val="0095022A"/>
    <w:rsid w:val="00952406"/>
    <w:rsid w:val="00952463"/>
    <w:rsid w:val="00953F38"/>
    <w:rsid w:val="00954979"/>
    <w:rsid w:val="00960CD9"/>
    <w:rsid w:val="00960E6D"/>
    <w:rsid w:val="0096288E"/>
    <w:rsid w:val="00962F2C"/>
    <w:rsid w:val="00963A90"/>
    <w:rsid w:val="0096666B"/>
    <w:rsid w:val="009766B6"/>
    <w:rsid w:val="00976C0B"/>
    <w:rsid w:val="00981603"/>
    <w:rsid w:val="00981813"/>
    <w:rsid w:val="009819C8"/>
    <w:rsid w:val="0098255F"/>
    <w:rsid w:val="0098746B"/>
    <w:rsid w:val="00987F81"/>
    <w:rsid w:val="0099027E"/>
    <w:rsid w:val="00991219"/>
    <w:rsid w:val="009915CE"/>
    <w:rsid w:val="00991801"/>
    <w:rsid w:val="00991B31"/>
    <w:rsid w:val="00991BC1"/>
    <w:rsid w:val="00992194"/>
    <w:rsid w:val="00992266"/>
    <w:rsid w:val="00992968"/>
    <w:rsid w:val="00992A04"/>
    <w:rsid w:val="0099454F"/>
    <w:rsid w:val="00994679"/>
    <w:rsid w:val="00995177"/>
    <w:rsid w:val="00997686"/>
    <w:rsid w:val="00997E86"/>
    <w:rsid w:val="009A1067"/>
    <w:rsid w:val="009A5943"/>
    <w:rsid w:val="009A5B93"/>
    <w:rsid w:val="009A6AB5"/>
    <w:rsid w:val="009A73A2"/>
    <w:rsid w:val="009B03EA"/>
    <w:rsid w:val="009B0E2E"/>
    <w:rsid w:val="009B66CE"/>
    <w:rsid w:val="009B7F2B"/>
    <w:rsid w:val="009C1217"/>
    <w:rsid w:val="009C1CBE"/>
    <w:rsid w:val="009C2221"/>
    <w:rsid w:val="009C2EE0"/>
    <w:rsid w:val="009C5880"/>
    <w:rsid w:val="009C65DC"/>
    <w:rsid w:val="009C7129"/>
    <w:rsid w:val="009D07BB"/>
    <w:rsid w:val="009D0863"/>
    <w:rsid w:val="009D0FBD"/>
    <w:rsid w:val="009D314D"/>
    <w:rsid w:val="009D3D77"/>
    <w:rsid w:val="009D51A5"/>
    <w:rsid w:val="009D561D"/>
    <w:rsid w:val="009D60DE"/>
    <w:rsid w:val="009E07FC"/>
    <w:rsid w:val="009E2A30"/>
    <w:rsid w:val="009E400B"/>
    <w:rsid w:val="009E587E"/>
    <w:rsid w:val="009E620A"/>
    <w:rsid w:val="009E6324"/>
    <w:rsid w:val="009E65BB"/>
    <w:rsid w:val="009E6FAA"/>
    <w:rsid w:val="009E6FC8"/>
    <w:rsid w:val="009E73B7"/>
    <w:rsid w:val="009F1AFB"/>
    <w:rsid w:val="009F2109"/>
    <w:rsid w:val="009F4869"/>
    <w:rsid w:val="009F48B4"/>
    <w:rsid w:val="009F54AE"/>
    <w:rsid w:val="009F5AD6"/>
    <w:rsid w:val="009F5B19"/>
    <w:rsid w:val="009F5E39"/>
    <w:rsid w:val="009F7D1A"/>
    <w:rsid w:val="009F7E7C"/>
    <w:rsid w:val="00A00BCF"/>
    <w:rsid w:val="00A0182D"/>
    <w:rsid w:val="00A01CDF"/>
    <w:rsid w:val="00A02D31"/>
    <w:rsid w:val="00A051B7"/>
    <w:rsid w:val="00A05FE6"/>
    <w:rsid w:val="00A1059E"/>
    <w:rsid w:val="00A11050"/>
    <w:rsid w:val="00A12093"/>
    <w:rsid w:val="00A12262"/>
    <w:rsid w:val="00A12442"/>
    <w:rsid w:val="00A139FA"/>
    <w:rsid w:val="00A14645"/>
    <w:rsid w:val="00A17C17"/>
    <w:rsid w:val="00A204CA"/>
    <w:rsid w:val="00A211BB"/>
    <w:rsid w:val="00A22B49"/>
    <w:rsid w:val="00A23379"/>
    <w:rsid w:val="00A23592"/>
    <w:rsid w:val="00A23F55"/>
    <w:rsid w:val="00A305DA"/>
    <w:rsid w:val="00A30BEB"/>
    <w:rsid w:val="00A31F11"/>
    <w:rsid w:val="00A33EFC"/>
    <w:rsid w:val="00A35EC6"/>
    <w:rsid w:val="00A409FB"/>
    <w:rsid w:val="00A42367"/>
    <w:rsid w:val="00A44437"/>
    <w:rsid w:val="00A449E4"/>
    <w:rsid w:val="00A51C61"/>
    <w:rsid w:val="00A51CF9"/>
    <w:rsid w:val="00A56F82"/>
    <w:rsid w:val="00A6047A"/>
    <w:rsid w:val="00A60CEA"/>
    <w:rsid w:val="00A60FB7"/>
    <w:rsid w:val="00A62B8B"/>
    <w:rsid w:val="00A635CF"/>
    <w:rsid w:val="00A644C4"/>
    <w:rsid w:val="00A64927"/>
    <w:rsid w:val="00A64C23"/>
    <w:rsid w:val="00A66C57"/>
    <w:rsid w:val="00A703F8"/>
    <w:rsid w:val="00A7352B"/>
    <w:rsid w:val="00A739F2"/>
    <w:rsid w:val="00A73D23"/>
    <w:rsid w:val="00A74413"/>
    <w:rsid w:val="00A751E2"/>
    <w:rsid w:val="00A75EE7"/>
    <w:rsid w:val="00A8030C"/>
    <w:rsid w:val="00A81635"/>
    <w:rsid w:val="00A82A0D"/>
    <w:rsid w:val="00A83984"/>
    <w:rsid w:val="00A84A6C"/>
    <w:rsid w:val="00A84E2B"/>
    <w:rsid w:val="00A86ADD"/>
    <w:rsid w:val="00A8745A"/>
    <w:rsid w:val="00A93C67"/>
    <w:rsid w:val="00AA0048"/>
    <w:rsid w:val="00AA103C"/>
    <w:rsid w:val="00AA3057"/>
    <w:rsid w:val="00AA4FC2"/>
    <w:rsid w:val="00AA6C0A"/>
    <w:rsid w:val="00AA6E54"/>
    <w:rsid w:val="00AB04E8"/>
    <w:rsid w:val="00AB0738"/>
    <w:rsid w:val="00AB165B"/>
    <w:rsid w:val="00AB1873"/>
    <w:rsid w:val="00AB1CAF"/>
    <w:rsid w:val="00AB3EFE"/>
    <w:rsid w:val="00AB43C6"/>
    <w:rsid w:val="00AB6BC5"/>
    <w:rsid w:val="00AB7041"/>
    <w:rsid w:val="00AB7179"/>
    <w:rsid w:val="00AB7A27"/>
    <w:rsid w:val="00AC0019"/>
    <w:rsid w:val="00AC0F57"/>
    <w:rsid w:val="00AC3AC0"/>
    <w:rsid w:val="00AC4108"/>
    <w:rsid w:val="00AC432C"/>
    <w:rsid w:val="00AC465D"/>
    <w:rsid w:val="00AC46C1"/>
    <w:rsid w:val="00AC47D3"/>
    <w:rsid w:val="00AC4E72"/>
    <w:rsid w:val="00AC4F89"/>
    <w:rsid w:val="00AC530D"/>
    <w:rsid w:val="00AC566F"/>
    <w:rsid w:val="00AD2048"/>
    <w:rsid w:val="00AD29D0"/>
    <w:rsid w:val="00AD480F"/>
    <w:rsid w:val="00AD4DA6"/>
    <w:rsid w:val="00AD5BF2"/>
    <w:rsid w:val="00AD68E6"/>
    <w:rsid w:val="00AD7BCE"/>
    <w:rsid w:val="00AE0C72"/>
    <w:rsid w:val="00AE2CD0"/>
    <w:rsid w:val="00AE5103"/>
    <w:rsid w:val="00AE67B6"/>
    <w:rsid w:val="00AE7995"/>
    <w:rsid w:val="00AE7AAD"/>
    <w:rsid w:val="00AE7D53"/>
    <w:rsid w:val="00AF0C55"/>
    <w:rsid w:val="00AF0D6F"/>
    <w:rsid w:val="00AF10D8"/>
    <w:rsid w:val="00AF3C27"/>
    <w:rsid w:val="00AF6165"/>
    <w:rsid w:val="00AF745E"/>
    <w:rsid w:val="00B00958"/>
    <w:rsid w:val="00B0280E"/>
    <w:rsid w:val="00B03F6C"/>
    <w:rsid w:val="00B04420"/>
    <w:rsid w:val="00B04629"/>
    <w:rsid w:val="00B05AAE"/>
    <w:rsid w:val="00B05DBE"/>
    <w:rsid w:val="00B0609C"/>
    <w:rsid w:val="00B0662D"/>
    <w:rsid w:val="00B06C06"/>
    <w:rsid w:val="00B110A3"/>
    <w:rsid w:val="00B11E09"/>
    <w:rsid w:val="00B121FB"/>
    <w:rsid w:val="00B12F8D"/>
    <w:rsid w:val="00B1777D"/>
    <w:rsid w:val="00B179F2"/>
    <w:rsid w:val="00B17FA2"/>
    <w:rsid w:val="00B20012"/>
    <w:rsid w:val="00B20A08"/>
    <w:rsid w:val="00B24646"/>
    <w:rsid w:val="00B269B4"/>
    <w:rsid w:val="00B3397F"/>
    <w:rsid w:val="00B363A4"/>
    <w:rsid w:val="00B4015A"/>
    <w:rsid w:val="00B40FB3"/>
    <w:rsid w:val="00B41454"/>
    <w:rsid w:val="00B425C9"/>
    <w:rsid w:val="00B43452"/>
    <w:rsid w:val="00B45614"/>
    <w:rsid w:val="00B45E3D"/>
    <w:rsid w:val="00B51CA5"/>
    <w:rsid w:val="00B572BD"/>
    <w:rsid w:val="00B60074"/>
    <w:rsid w:val="00B6037C"/>
    <w:rsid w:val="00B604B4"/>
    <w:rsid w:val="00B610E0"/>
    <w:rsid w:val="00B61C1C"/>
    <w:rsid w:val="00B61FCA"/>
    <w:rsid w:val="00B6268C"/>
    <w:rsid w:val="00B62CCD"/>
    <w:rsid w:val="00B653E4"/>
    <w:rsid w:val="00B65DE2"/>
    <w:rsid w:val="00B667E2"/>
    <w:rsid w:val="00B6684D"/>
    <w:rsid w:val="00B66C98"/>
    <w:rsid w:val="00B7025F"/>
    <w:rsid w:val="00B70B4B"/>
    <w:rsid w:val="00B719CE"/>
    <w:rsid w:val="00B71D38"/>
    <w:rsid w:val="00B73A70"/>
    <w:rsid w:val="00B76ED2"/>
    <w:rsid w:val="00B7748C"/>
    <w:rsid w:val="00B77728"/>
    <w:rsid w:val="00B77A19"/>
    <w:rsid w:val="00B8080F"/>
    <w:rsid w:val="00B81FB8"/>
    <w:rsid w:val="00B8255B"/>
    <w:rsid w:val="00B838BA"/>
    <w:rsid w:val="00B85257"/>
    <w:rsid w:val="00B852E7"/>
    <w:rsid w:val="00B85929"/>
    <w:rsid w:val="00B85DB8"/>
    <w:rsid w:val="00B864CD"/>
    <w:rsid w:val="00B90603"/>
    <w:rsid w:val="00B9098A"/>
    <w:rsid w:val="00B90D32"/>
    <w:rsid w:val="00B90D68"/>
    <w:rsid w:val="00B918DA"/>
    <w:rsid w:val="00B92B89"/>
    <w:rsid w:val="00B948E5"/>
    <w:rsid w:val="00B9506E"/>
    <w:rsid w:val="00B9597D"/>
    <w:rsid w:val="00B96CF7"/>
    <w:rsid w:val="00B96F20"/>
    <w:rsid w:val="00B977D2"/>
    <w:rsid w:val="00BA383C"/>
    <w:rsid w:val="00BA5746"/>
    <w:rsid w:val="00BA6927"/>
    <w:rsid w:val="00BA78E9"/>
    <w:rsid w:val="00BA7B1E"/>
    <w:rsid w:val="00BB530E"/>
    <w:rsid w:val="00BB5956"/>
    <w:rsid w:val="00BB732D"/>
    <w:rsid w:val="00BC0D9A"/>
    <w:rsid w:val="00BC284C"/>
    <w:rsid w:val="00BC33AD"/>
    <w:rsid w:val="00BC345A"/>
    <w:rsid w:val="00BC56BC"/>
    <w:rsid w:val="00BC5F33"/>
    <w:rsid w:val="00BC7440"/>
    <w:rsid w:val="00BC74EE"/>
    <w:rsid w:val="00BD1808"/>
    <w:rsid w:val="00BD1A6A"/>
    <w:rsid w:val="00BD1D4C"/>
    <w:rsid w:val="00BD24A0"/>
    <w:rsid w:val="00BD2945"/>
    <w:rsid w:val="00BD3345"/>
    <w:rsid w:val="00BD42D4"/>
    <w:rsid w:val="00BD4B02"/>
    <w:rsid w:val="00BD4D4E"/>
    <w:rsid w:val="00BD627B"/>
    <w:rsid w:val="00BD62AE"/>
    <w:rsid w:val="00BD680D"/>
    <w:rsid w:val="00BE1525"/>
    <w:rsid w:val="00BE439C"/>
    <w:rsid w:val="00BE49F8"/>
    <w:rsid w:val="00BE5295"/>
    <w:rsid w:val="00BE5AA7"/>
    <w:rsid w:val="00BE5C83"/>
    <w:rsid w:val="00BE5EAD"/>
    <w:rsid w:val="00BF0D75"/>
    <w:rsid w:val="00BF1DCC"/>
    <w:rsid w:val="00BF2AE9"/>
    <w:rsid w:val="00BF2F4E"/>
    <w:rsid w:val="00BF3CAA"/>
    <w:rsid w:val="00BF55EB"/>
    <w:rsid w:val="00BF6696"/>
    <w:rsid w:val="00C01F4E"/>
    <w:rsid w:val="00C0263A"/>
    <w:rsid w:val="00C031A8"/>
    <w:rsid w:val="00C03566"/>
    <w:rsid w:val="00C038AA"/>
    <w:rsid w:val="00C045C3"/>
    <w:rsid w:val="00C06299"/>
    <w:rsid w:val="00C120B5"/>
    <w:rsid w:val="00C1254A"/>
    <w:rsid w:val="00C167B8"/>
    <w:rsid w:val="00C201B9"/>
    <w:rsid w:val="00C207AB"/>
    <w:rsid w:val="00C21D67"/>
    <w:rsid w:val="00C2468D"/>
    <w:rsid w:val="00C30559"/>
    <w:rsid w:val="00C30807"/>
    <w:rsid w:val="00C31E40"/>
    <w:rsid w:val="00C327E9"/>
    <w:rsid w:val="00C337D0"/>
    <w:rsid w:val="00C33AD3"/>
    <w:rsid w:val="00C33E96"/>
    <w:rsid w:val="00C34D76"/>
    <w:rsid w:val="00C34E01"/>
    <w:rsid w:val="00C355D4"/>
    <w:rsid w:val="00C35AA9"/>
    <w:rsid w:val="00C3635F"/>
    <w:rsid w:val="00C375D2"/>
    <w:rsid w:val="00C41D06"/>
    <w:rsid w:val="00C42E33"/>
    <w:rsid w:val="00C43A9C"/>
    <w:rsid w:val="00C44B20"/>
    <w:rsid w:val="00C45760"/>
    <w:rsid w:val="00C4676D"/>
    <w:rsid w:val="00C47434"/>
    <w:rsid w:val="00C47636"/>
    <w:rsid w:val="00C50DB9"/>
    <w:rsid w:val="00C53413"/>
    <w:rsid w:val="00C57A12"/>
    <w:rsid w:val="00C61007"/>
    <w:rsid w:val="00C61361"/>
    <w:rsid w:val="00C61EC1"/>
    <w:rsid w:val="00C64048"/>
    <w:rsid w:val="00C666F6"/>
    <w:rsid w:val="00C67099"/>
    <w:rsid w:val="00C67D82"/>
    <w:rsid w:val="00C7007F"/>
    <w:rsid w:val="00C70993"/>
    <w:rsid w:val="00C7313F"/>
    <w:rsid w:val="00C73E02"/>
    <w:rsid w:val="00C74BF3"/>
    <w:rsid w:val="00C84163"/>
    <w:rsid w:val="00C85357"/>
    <w:rsid w:val="00C86476"/>
    <w:rsid w:val="00C9010C"/>
    <w:rsid w:val="00C91A0D"/>
    <w:rsid w:val="00C9249D"/>
    <w:rsid w:val="00C92F48"/>
    <w:rsid w:val="00C938D2"/>
    <w:rsid w:val="00C957F0"/>
    <w:rsid w:val="00C97235"/>
    <w:rsid w:val="00CA087A"/>
    <w:rsid w:val="00CA1458"/>
    <w:rsid w:val="00CA24BE"/>
    <w:rsid w:val="00CA3498"/>
    <w:rsid w:val="00CA7D4F"/>
    <w:rsid w:val="00CA7E03"/>
    <w:rsid w:val="00CB00D1"/>
    <w:rsid w:val="00CB1339"/>
    <w:rsid w:val="00CB1A5E"/>
    <w:rsid w:val="00CB4167"/>
    <w:rsid w:val="00CB726B"/>
    <w:rsid w:val="00CB747F"/>
    <w:rsid w:val="00CC09C0"/>
    <w:rsid w:val="00CC0EB2"/>
    <w:rsid w:val="00CC20E7"/>
    <w:rsid w:val="00CC233F"/>
    <w:rsid w:val="00CC29E1"/>
    <w:rsid w:val="00CC2A61"/>
    <w:rsid w:val="00CC4C41"/>
    <w:rsid w:val="00CC5C4D"/>
    <w:rsid w:val="00CC66CD"/>
    <w:rsid w:val="00CC67F2"/>
    <w:rsid w:val="00CD0B30"/>
    <w:rsid w:val="00CD0D61"/>
    <w:rsid w:val="00CD106E"/>
    <w:rsid w:val="00CD12B1"/>
    <w:rsid w:val="00CD136B"/>
    <w:rsid w:val="00CD2064"/>
    <w:rsid w:val="00CD3832"/>
    <w:rsid w:val="00CD3934"/>
    <w:rsid w:val="00CD52FD"/>
    <w:rsid w:val="00CD6051"/>
    <w:rsid w:val="00CD6CDC"/>
    <w:rsid w:val="00CD6FE2"/>
    <w:rsid w:val="00CD738F"/>
    <w:rsid w:val="00CD7762"/>
    <w:rsid w:val="00CE0606"/>
    <w:rsid w:val="00CE1387"/>
    <w:rsid w:val="00CE1A35"/>
    <w:rsid w:val="00CE2661"/>
    <w:rsid w:val="00CE2798"/>
    <w:rsid w:val="00CE3F98"/>
    <w:rsid w:val="00CE43FD"/>
    <w:rsid w:val="00CE4782"/>
    <w:rsid w:val="00CE491E"/>
    <w:rsid w:val="00CE50DE"/>
    <w:rsid w:val="00CE5F76"/>
    <w:rsid w:val="00CE6E50"/>
    <w:rsid w:val="00CF0EB9"/>
    <w:rsid w:val="00CF14B5"/>
    <w:rsid w:val="00CF167D"/>
    <w:rsid w:val="00CF2802"/>
    <w:rsid w:val="00CF3A48"/>
    <w:rsid w:val="00CF7195"/>
    <w:rsid w:val="00CF7884"/>
    <w:rsid w:val="00D005EC"/>
    <w:rsid w:val="00D008AB"/>
    <w:rsid w:val="00D01229"/>
    <w:rsid w:val="00D014E2"/>
    <w:rsid w:val="00D03D4C"/>
    <w:rsid w:val="00D04A5E"/>
    <w:rsid w:val="00D04BE8"/>
    <w:rsid w:val="00D10931"/>
    <w:rsid w:val="00D117ED"/>
    <w:rsid w:val="00D13529"/>
    <w:rsid w:val="00D13B14"/>
    <w:rsid w:val="00D148DE"/>
    <w:rsid w:val="00D167D9"/>
    <w:rsid w:val="00D16A0B"/>
    <w:rsid w:val="00D17413"/>
    <w:rsid w:val="00D21E4A"/>
    <w:rsid w:val="00D21E64"/>
    <w:rsid w:val="00D22FA4"/>
    <w:rsid w:val="00D23B6D"/>
    <w:rsid w:val="00D2545A"/>
    <w:rsid w:val="00D27431"/>
    <w:rsid w:val="00D30354"/>
    <w:rsid w:val="00D3045B"/>
    <w:rsid w:val="00D324AB"/>
    <w:rsid w:val="00D32692"/>
    <w:rsid w:val="00D41BE6"/>
    <w:rsid w:val="00D41D06"/>
    <w:rsid w:val="00D50D97"/>
    <w:rsid w:val="00D515D9"/>
    <w:rsid w:val="00D5233B"/>
    <w:rsid w:val="00D534F1"/>
    <w:rsid w:val="00D55193"/>
    <w:rsid w:val="00D56710"/>
    <w:rsid w:val="00D62682"/>
    <w:rsid w:val="00D6336C"/>
    <w:rsid w:val="00D64B59"/>
    <w:rsid w:val="00D66246"/>
    <w:rsid w:val="00D665F9"/>
    <w:rsid w:val="00D74B4B"/>
    <w:rsid w:val="00D74DBF"/>
    <w:rsid w:val="00D75289"/>
    <w:rsid w:val="00D76E0E"/>
    <w:rsid w:val="00D76FE9"/>
    <w:rsid w:val="00D7795D"/>
    <w:rsid w:val="00D80DAF"/>
    <w:rsid w:val="00D81CE5"/>
    <w:rsid w:val="00D8261B"/>
    <w:rsid w:val="00D84180"/>
    <w:rsid w:val="00D8494B"/>
    <w:rsid w:val="00D84B21"/>
    <w:rsid w:val="00D8664A"/>
    <w:rsid w:val="00D91367"/>
    <w:rsid w:val="00D92608"/>
    <w:rsid w:val="00D92704"/>
    <w:rsid w:val="00D92B12"/>
    <w:rsid w:val="00D94A66"/>
    <w:rsid w:val="00D95249"/>
    <w:rsid w:val="00D95531"/>
    <w:rsid w:val="00D97F95"/>
    <w:rsid w:val="00DA1826"/>
    <w:rsid w:val="00DA3C56"/>
    <w:rsid w:val="00DA4505"/>
    <w:rsid w:val="00DA4FAC"/>
    <w:rsid w:val="00DA57AB"/>
    <w:rsid w:val="00DA57CC"/>
    <w:rsid w:val="00DA59F5"/>
    <w:rsid w:val="00DA6102"/>
    <w:rsid w:val="00DA636F"/>
    <w:rsid w:val="00DA76E6"/>
    <w:rsid w:val="00DB18A6"/>
    <w:rsid w:val="00DB2069"/>
    <w:rsid w:val="00DB3936"/>
    <w:rsid w:val="00DB3FFD"/>
    <w:rsid w:val="00DB4A17"/>
    <w:rsid w:val="00DB4CCB"/>
    <w:rsid w:val="00DB6C71"/>
    <w:rsid w:val="00DB74F0"/>
    <w:rsid w:val="00DC02D0"/>
    <w:rsid w:val="00DC0D71"/>
    <w:rsid w:val="00DC2665"/>
    <w:rsid w:val="00DC2DCF"/>
    <w:rsid w:val="00DC52C2"/>
    <w:rsid w:val="00DC7D7E"/>
    <w:rsid w:val="00DD17AE"/>
    <w:rsid w:val="00DD29DD"/>
    <w:rsid w:val="00DD2AB4"/>
    <w:rsid w:val="00DD3179"/>
    <w:rsid w:val="00DD3F77"/>
    <w:rsid w:val="00DD3FF3"/>
    <w:rsid w:val="00DD5D8E"/>
    <w:rsid w:val="00DD63A2"/>
    <w:rsid w:val="00DD685E"/>
    <w:rsid w:val="00DE144A"/>
    <w:rsid w:val="00DE1B3E"/>
    <w:rsid w:val="00DE2FD7"/>
    <w:rsid w:val="00DE358F"/>
    <w:rsid w:val="00DE3C07"/>
    <w:rsid w:val="00DE56E9"/>
    <w:rsid w:val="00DE5F51"/>
    <w:rsid w:val="00DE6405"/>
    <w:rsid w:val="00DE7433"/>
    <w:rsid w:val="00DE7455"/>
    <w:rsid w:val="00DE7B80"/>
    <w:rsid w:val="00DF07A4"/>
    <w:rsid w:val="00DF160F"/>
    <w:rsid w:val="00DF222A"/>
    <w:rsid w:val="00DF249A"/>
    <w:rsid w:val="00DF3193"/>
    <w:rsid w:val="00DF69CE"/>
    <w:rsid w:val="00DF7E3D"/>
    <w:rsid w:val="00DF7EF6"/>
    <w:rsid w:val="00E011A7"/>
    <w:rsid w:val="00E02342"/>
    <w:rsid w:val="00E028BC"/>
    <w:rsid w:val="00E036EE"/>
    <w:rsid w:val="00E039F1"/>
    <w:rsid w:val="00E04140"/>
    <w:rsid w:val="00E04D5F"/>
    <w:rsid w:val="00E06502"/>
    <w:rsid w:val="00E066B3"/>
    <w:rsid w:val="00E06ADD"/>
    <w:rsid w:val="00E06CD6"/>
    <w:rsid w:val="00E107A4"/>
    <w:rsid w:val="00E134C1"/>
    <w:rsid w:val="00E152E3"/>
    <w:rsid w:val="00E15733"/>
    <w:rsid w:val="00E157B4"/>
    <w:rsid w:val="00E16FD5"/>
    <w:rsid w:val="00E1762C"/>
    <w:rsid w:val="00E2282A"/>
    <w:rsid w:val="00E24E6F"/>
    <w:rsid w:val="00E269F0"/>
    <w:rsid w:val="00E27470"/>
    <w:rsid w:val="00E27CDC"/>
    <w:rsid w:val="00E302DC"/>
    <w:rsid w:val="00E30D49"/>
    <w:rsid w:val="00E31FF8"/>
    <w:rsid w:val="00E36680"/>
    <w:rsid w:val="00E40B36"/>
    <w:rsid w:val="00E41BEF"/>
    <w:rsid w:val="00E42CDF"/>
    <w:rsid w:val="00E44925"/>
    <w:rsid w:val="00E45ABD"/>
    <w:rsid w:val="00E47651"/>
    <w:rsid w:val="00E5099C"/>
    <w:rsid w:val="00E50BF1"/>
    <w:rsid w:val="00E528A4"/>
    <w:rsid w:val="00E533E5"/>
    <w:rsid w:val="00E53B09"/>
    <w:rsid w:val="00E5402B"/>
    <w:rsid w:val="00E5407A"/>
    <w:rsid w:val="00E55540"/>
    <w:rsid w:val="00E5616B"/>
    <w:rsid w:val="00E56CAA"/>
    <w:rsid w:val="00E57088"/>
    <w:rsid w:val="00E61F58"/>
    <w:rsid w:val="00E63534"/>
    <w:rsid w:val="00E63F12"/>
    <w:rsid w:val="00E65EB8"/>
    <w:rsid w:val="00E65F92"/>
    <w:rsid w:val="00E66B22"/>
    <w:rsid w:val="00E67596"/>
    <w:rsid w:val="00E70334"/>
    <w:rsid w:val="00E70EBE"/>
    <w:rsid w:val="00E70F23"/>
    <w:rsid w:val="00E71D26"/>
    <w:rsid w:val="00E72F87"/>
    <w:rsid w:val="00E73655"/>
    <w:rsid w:val="00E73919"/>
    <w:rsid w:val="00E73A95"/>
    <w:rsid w:val="00E73B28"/>
    <w:rsid w:val="00E7590D"/>
    <w:rsid w:val="00E75AEC"/>
    <w:rsid w:val="00E763FE"/>
    <w:rsid w:val="00E76470"/>
    <w:rsid w:val="00E766B8"/>
    <w:rsid w:val="00E851B0"/>
    <w:rsid w:val="00E877E9"/>
    <w:rsid w:val="00E87B55"/>
    <w:rsid w:val="00E87D34"/>
    <w:rsid w:val="00E913C2"/>
    <w:rsid w:val="00E92063"/>
    <w:rsid w:val="00E930A3"/>
    <w:rsid w:val="00E9315D"/>
    <w:rsid w:val="00E93338"/>
    <w:rsid w:val="00E95708"/>
    <w:rsid w:val="00E95869"/>
    <w:rsid w:val="00EA0D51"/>
    <w:rsid w:val="00EA5EC6"/>
    <w:rsid w:val="00EA5FE3"/>
    <w:rsid w:val="00EA705B"/>
    <w:rsid w:val="00EA7E23"/>
    <w:rsid w:val="00EB00EF"/>
    <w:rsid w:val="00EB1198"/>
    <w:rsid w:val="00EB19F3"/>
    <w:rsid w:val="00EB1E3F"/>
    <w:rsid w:val="00EB60B1"/>
    <w:rsid w:val="00EB6270"/>
    <w:rsid w:val="00EB6593"/>
    <w:rsid w:val="00EC2653"/>
    <w:rsid w:val="00EC2963"/>
    <w:rsid w:val="00EC4CA6"/>
    <w:rsid w:val="00ED2CFC"/>
    <w:rsid w:val="00ED5857"/>
    <w:rsid w:val="00ED6149"/>
    <w:rsid w:val="00ED6D79"/>
    <w:rsid w:val="00EE13F9"/>
    <w:rsid w:val="00EE17D8"/>
    <w:rsid w:val="00EE4E53"/>
    <w:rsid w:val="00EE7219"/>
    <w:rsid w:val="00EF14C1"/>
    <w:rsid w:val="00EF365C"/>
    <w:rsid w:val="00EF3CC5"/>
    <w:rsid w:val="00EF52CB"/>
    <w:rsid w:val="00EF56C6"/>
    <w:rsid w:val="00EF6813"/>
    <w:rsid w:val="00F00338"/>
    <w:rsid w:val="00F008A7"/>
    <w:rsid w:val="00F01132"/>
    <w:rsid w:val="00F024A8"/>
    <w:rsid w:val="00F02B5A"/>
    <w:rsid w:val="00F03666"/>
    <w:rsid w:val="00F04802"/>
    <w:rsid w:val="00F06B8C"/>
    <w:rsid w:val="00F13A8D"/>
    <w:rsid w:val="00F1449E"/>
    <w:rsid w:val="00F15BF8"/>
    <w:rsid w:val="00F16AA2"/>
    <w:rsid w:val="00F17BAB"/>
    <w:rsid w:val="00F20F91"/>
    <w:rsid w:val="00F23C35"/>
    <w:rsid w:val="00F25033"/>
    <w:rsid w:val="00F2587D"/>
    <w:rsid w:val="00F27233"/>
    <w:rsid w:val="00F305A7"/>
    <w:rsid w:val="00F30628"/>
    <w:rsid w:val="00F30BF8"/>
    <w:rsid w:val="00F31695"/>
    <w:rsid w:val="00F35834"/>
    <w:rsid w:val="00F371E8"/>
    <w:rsid w:val="00F37E2C"/>
    <w:rsid w:val="00F37E37"/>
    <w:rsid w:val="00F40B94"/>
    <w:rsid w:val="00F412F7"/>
    <w:rsid w:val="00F41641"/>
    <w:rsid w:val="00F41DD4"/>
    <w:rsid w:val="00F4242F"/>
    <w:rsid w:val="00F428AE"/>
    <w:rsid w:val="00F42B7F"/>
    <w:rsid w:val="00F44B51"/>
    <w:rsid w:val="00F44C98"/>
    <w:rsid w:val="00F4647E"/>
    <w:rsid w:val="00F4692A"/>
    <w:rsid w:val="00F47859"/>
    <w:rsid w:val="00F502A8"/>
    <w:rsid w:val="00F526FD"/>
    <w:rsid w:val="00F53B51"/>
    <w:rsid w:val="00F53C41"/>
    <w:rsid w:val="00F53F85"/>
    <w:rsid w:val="00F553E7"/>
    <w:rsid w:val="00F55477"/>
    <w:rsid w:val="00F560A5"/>
    <w:rsid w:val="00F56639"/>
    <w:rsid w:val="00F57D88"/>
    <w:rsid w:val="00F61F6F"/>
    <w:rsid w:val="00F62F5F"/>
    <w:rsid w:val="00F6455E"/>
    <w:rsid w:val="00F669EF"/>
    <w:rsid w:val="00F72621"/>
    <w:rsid w:val="00F72D31"/>
    <w:rsid w:val="00F73A15"/>
    <w:rsid w:val="00F73FF5"/>
    <w:rsid w:val="00F7479F"/>
    <w:rsid w:val="00F74EBA"/>
    <w:rsid w:val="00F76248"/>
    <w:rsid w:val="00F77132"/>
    <w:rsid w:val="00F77710"/>
    <w:rsid w:val="00F77D6E"/>
    <w:rsid w:val="00F80628"/>
    <w:rsid w:val="00F80880"/>
    <w:rsid w:val="00F81E39"/>
    <w:rsid w:val="00F83D1F"/>
    <w:rsid w:val="00F84670"/>
    <w:rsid w:val="00F91259"/>
    <w:rsid w:val="00F93B73"/>
    <w:rsid w:val="00F9551E"/>
    <w:rsid w:val="00F95F12"/>
    <w:rsid w:val="00F97858"/>
    <w:rsid w:val="00FA005D"/>
    <w:rsid w:val="00FA3763"/>
    <w:rsid w:val="00FA73AF"/>
    <w:rsid w:val="00FA7854"/>
    <w:rsid w:val="00FA7D08"/>
    <w:rsid w:val="00FB0769"/>
    <w:rsid w:val="00FB1110"/>
    <w:rsid w:val="00FB1C66"/>
    <w:rsid w:val="00FB2143"/>
    <w:rsid w:val="00FB4044"/>
    <w:rsid w:val="00FB4229"/>
    <w:rsid w:val="00FB4A13"/>
    <w:rsid w:val="00FB5AAE"/>
    <w:rsid w:val="00FC04CE"/>
    <w:rsid w:val="00FC0B5A"/>
    <w:rsid w:val="00FC374E"/>
    <w:rsid w:val="00FC3766"/>
    <w:rsid w:val="00FC44F6"/>
    <w:rsid w:val="00FC4560"/>
    <w:rsid w:val="00FD0FE5"/>
    <w:rsid w:val="00FD185F"/>
    <w:rsid w:val="00FD20EE"/>
    <w:rsid w:val="00FD33B9"/>
    <w:rsid w:val="00FD4819"/>
    <w:rsid w:val="00FD5CD9"/>
    <w:rsid w:val="00FD7888"/>
    <w:rsid w:val="00FE0FA8"/>
    <w:rsid w:val="00FE4A2C"/>
    <w:rsid w:val="00FE52E2"/>
    <w:rsid w:val="00FE5F58"/>
    <w:rsid w:val="00FE7312"/>
    <w:rsid w:val="00FE787D"/>
    <w:rsid w:val="00FE7A17"/>
    <w:rsid w:val="00FF38AC"/>
    <w:rsid w:val="00FF3AB1"/>
    <w:rsid w:val="00FF585C"/>
    <w:rsid w:val="00FF788C"/>
    <w:rsid w:val="030F2C58"/>
    <w:rsid w:val="0F600EA6"/>
    <w:rsid w:val="32BC4B33"/>
    <w:rsid w:val="3D1D30F5"/>
    <w:rsid w:val="3DB5D3EF"/>
    <w:rsid w:val="599DDF6C"/>
    <w:rsid w:val="647DF005"/>
    <w:rsid w:val="736B69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8271"/>
  <w15:chartTrackingRefBased/>
  <w15:docId w15:val="{9F42A43A-1C66-4BFF-B4CF-729F2B4C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FCA"/>
    <w:rPr>
      <w:kern w:val="0"/>
      <w14:ligatures w14:val="none"/>
    </w:rPr>
  </w:style>
  <w:style w:type="paragraph" w:styleId="Overskrift1">
    <w:name w:val="heading 1"/>
    <w:basedOn w:val="Normal"/>
    <w:next w:val="Normal"/>
    <w:link w:val="Overskrift1Tegn"/>
    <w:uiPriority w:val="9"/>
    <w:qFormat/>
    <w:rsid w:val="00B61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61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61FC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61FC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61FC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61FC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61FC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61FC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61FC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61FC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61FC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61FC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61FC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61FC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61FC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61FC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61FC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61FCA"/>
    <w:rPr>
      <w:rFonts w:eastAsiaTheme="majorEastAsia" w:cstheme="majorBidi"/>
      <w:color w:val="272727" w:themeColor="text1" w:themeTint="D8"/>
    </w:rPr>
  </w:style>
  <w:style w:type="paragraph" w:styleId="Tittel">
    <w:name w:val="Title"/>
    <w:basedOn w:val="Normal"/>
    <w:next w:val="Normal"/>
    <w:link w:val="TittelTegn"/>
    <w:uiPriority w:val="10"/>
    <w:qFormat/>
    <w:rsid w:val="00B6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61FC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61FC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61FC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61FC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61FCA"/>
    <w:rPr>
      <w:i/>
      <w:iCs/>
      <w:color w:val="404040" w:themeColor="text1" w:themeTint="BF"/>
    </w:rPr>
  </w:style>
  <w:style w:type="paragraph" w:styleId="Listeavsnitt">
    <w:name w:val="List Paragraph"/>
    <w:basedOn w:val="Normal"/>
    <w:uiPriority w:val="34"/>
    <w:qFormat/>
    <w:rsid w:val="00B61FCA"/>
    <w:pPr>
      <w:ind w:left="720"/>
      <w:contextualSpacing/>
    </w:pPr>
  </w:style>
  <w:style w:type="character" w:styleId="Sterkutheving">
    <w:name w:val="Intense Emphasis"/>
    <w:basedOn w:val="Standardskriftforavsnitt"/>
    <w:uiPriority w:val="21"/>
    <w:qFormat/>
    <w:rsid w:val="00B61FCA"/>
    <w:rPr>
      <w:i/>
      <w:iCs/>
      <w:color w:val="0F4761" w:themeColor="accent1" w:themeShade="BF"/>
    </w:rPr>
  </w:style>
  <w:style w:type="paragraph" w:styleId="Sterktsitat">
    <w:name w:val="Intense Quote"/>
    <w:basedOn w:val="Normal"/>
    <w:next w:val="Normal"/>
    <w:link w:val="SterktsitatTegn"/>
    <w:uiPriority w:val="30"/>
    <w:qFormat/>
    <w:rsid w:val="00B61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61FCA"/>
    <w:rPr>
      <w:i/>
      <w:iCs/>
      <w:color w:val="0F4761" w:themeColor="accent1" w:themeShade="BF"/>
    </w:rPr>
  </w:style>
  <w:style w:type="character" w:styleId="Sterkreferanse">
    <w:name w:val="Intense Reference"/>
    <w:basedOn w:val="Standardskriftforavsnitt"/>
    <w:uiPriority w:val="32"/>
    <w:qFormat/>
    <w:rsid w:val="00B61FCA"/>
    <w:rPr>
      <w:b/>
      <w:bCs/>
      <w:smallCaps/>
      <w:color w:val="0F4761" w:themeColor="accent1" w:themeShade="BF"/>
      <w:spacing w:val="5"/>
    </w:rPr>
  </w:style>
  <w:style w:type="table" w:styleId="Tabellrutenett">
    <w:name w:val="Table Grid"/>
    <w:basedOn w:val="Vanligtabell"/>
    <w:uiPriority w:val="39"/>
    <w:rsid w:val="00B61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44227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42278"/>
    <w:rPr>
      <w:kern w:val="0"/>
      <w14:ligatures w14:val="none"/>
    </w:rPr>
  </w:style>
  <w:style w:type="paragraph" w:styleId="Bunntekst">
    <w:name w:val="footer"/>
    <w:basedOn w:val="Normal"/>
    <w:link w:val="BunntekstTegn"/>
    <w:uiPriority w:val="99"/>
    <w:unhideWhenUsed/>
    <w:rsid w:val="0044227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42278"/>
    <w:rPr>
      <w:kern w:val="0"/>
      <w14:ligatures w14:val="none"/>
    </w:rPr>
  </w:style>
  <w:style w:type="character" w:styleId="Merknadsreferanse">
    <w:name w:val="annotation reference"/>
    <w:basedOn w:val="Standardskriftforavsnitt"/>
    <w:uiPriority w:val="99"/>
    <w:semiHidden/>
    <w:unhideWhenUsed/>
    <w:rsid w:val="00B719CE"/>
    <w:rPr>
      <w:sz w:val="16"/>
      <w:szCs w:val="16"/>
    </w:rPr>
  </w:style>
  <w:style w:type="paragraph" w:styleId="Merknadstekst">
    <w:name w:val="annotation text"/>
    <w:basedOn w:val="Normal"/>
    <w:link w:val="MerknadstekstTegn"/>
    <w:uiPriority w:val="99"/>
    <w:unhideWhenUsed/>
    <w:rsid w:val="00B719CE"/>
    <w:pPr>
      <w:spacing w:line="240" w:lineRule="auto"/>
    </w:pPr>
    <w:rPr>
      <w:sz w:val="20"/>
      <w:szCs w:val="20"/>
    </w:rPr>
  </w:style>
  <w:style w:type="character" w:customStyle="1" w:styleId="MerknadstekstTegn">
    <w:name w:val="Merknadstekst Tegn"/>
    <w:basedOn w:val="Standardskriftforavsnitt"/>
    <w:link w:val="Merknadstekst"/>
    <w:uiPriority w:val="99"/>
    <w:rsid w:val="00B719CE"/>
    <w:rPr>
      <w:kern w:val="0"/>
      <w:sz w:val="20"/>
      <w:szCs w:val="20"/>
      <w14:ligatures w14:val="none"/>
    </w:rPr>
  </w:style>
  <w:style w:type="paragraph" w:styleId="Kommentaremne">
    <w:name w:val="annotation subject"/>
    <w:basedOn w:val="Merknadstekst"/>
    <w:next w:val="Merknadstekst"/>
    <w:link w:val="KommentaremneTegn"/>
    <w:uiPriority w:val="99"/>
    <w:semiHidden/>
    <w:unhideWhenUsed/>
    <w:rsid w:val="00B719CE"/>
    <w:rPr>
      <w:b/>
      <w:bCs/>
    </w:rPr>
  </w:style>
  <w:style w:type="character" w:customStyle="1" w:styleId="KommentaremneTegn">
    <w:name w:val="Kommentaremne Tegn"/>
    <w:basedOn w:val="MerknadstekstTegn"/>
    <w:link w:val="Kommentaremne"/>
    <w:uiPriority w:val="99"/>
    <w:semiHidden/>
    <w:rsid w:val="00B719CE"/>
    <w:rPr>
      <w:b/>
      <w:bCs/>
      <w:kern w:val="0"/>
      <w:sz w:val="20"/>
      <w:szCs w:val="20"/>
      <w14:ligatures w14:val="none"/>
    </w:rPr>
  </w:style>
  <w:style w:type="character" w:customStyle="1" w:styleId="cf01">
    <w:name w:val="cf01"/>
    <w:basedOn w:val="Standardskriftforavsnitt"/>
    <w:rsid w:val="004408BE"/>
    <w:rPr>
      <w:rFonts w:ascii="Segoe UI" w:hAnsi="Segoe UI" w:cs="Segoe UI" w:hint="default"/>
      <w:sz w:val="18"/>
      <w:szCs w:val="18"/>
    </w:rPr>
  </w:style>
  <w:style w:type="character" w:styleId="Hyperkobling">
    <w:name w:val="Hyperlink"/>
    <w:basedOn w:val="Standardskriftforavsnitt"/>
    <w:uiPriority w:val="99"/>
    <w:unhideWhenUsed/>
    <w:rsid w:val="002F5948"/>
    <w:rPr>
      <w:color w:val="467886" w:themeColor="hyperlink"/>
      <w:u w:val="single"/>
    </w:rPr>
  </w:style>
  <w:style w:type="character" w:styleId="Ulstomtale">
    <w:name w:val="Unresolved Mention"/>
    <w:basedOn w:val="Standardskriftforavsnitt"/>
    <w:uiPriority w:val="99"/>
    <w:semiHidden/>
    <w:unhideWhenUsed/>
    <w:rsid w:val="002F5948"/>
    <w:rPr>
      <w:color w:val="605E5C"/>
      <w:shd w:val="clear" w:color="auto" w:fill="E1DFDD"/>
    </w:rPr>
  </w:style>
  <w:style w:type="paragraph" w:customStyle="1" w:styleId="pf0">
    <w:name w:val="pf0"/>
    <w:basedOn w:val="Normal"/>
    <w:rsid w:val="00772E4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Omtale">
    <w:name w:val="Mention"/>
    <w:basedOn w:val="Standardskriftforavsnitt"/>
    <w:uiPriority w:val="99"/>
    <w:unhideWhenUsed/>
    <w:rsid w:val="00735107"/>
    <w:rPr>
      <w:color w:val="2B579A"/>
      <w:shd w:val="clear" w:color="auto" w:fill="E1DFDD"/>
    </w:rPr>
  </w:style>
  <w:style w:type="character" w:customStyle="1" w:styleId="cf11">
    <w:name w:val="cf11"/>
    <w:basedOn w:val="Standardskriftforavsnitt"/>
    <w:rsid w:val="0069082E"/>
    <w:rPr>
      <w:rFonts w:ascii="Segoe UI" w:hAnsi="Segoe UI" w:cs="Segoe UI" w:hint="default"/>
      <w:color w:val="172141"/>
      <w:sz w:val="18"/>
      <w:szCs w:val="18"/>
      <w:shd w:val="clear" w:color="auto" w:fill="FFFFFF"/>
    </w:rPr>
  </w:style>
  <w:style w:type="character" w:styleId="Fulgthyperkobling">
    <w:name w:val="FollowedHyperlink"/>
    <w:basedOn w:val="Standardskriftforavsnitt"/>
    <w:uiPriority w:val="99"/>
    <w:semiHidden/>
    <w:unhideWhenUsed/>
    <w:rsid w:val="008342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jt.no/jernbane/regelverk-jernbane/horinger-for-jernbane/horing-endring-tsi-loc-pas-forskriften-eratv-forskrift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jt.no/jernbane/nyheter-jernbane/endringer-i-tsi-locpas/"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v.banenor.no/strekningsbeskrivelse-for-jernbanenettet/sarbestemmelser/toglederomrade-ost/gjovikbane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https://www.banenor.no/for-deg-i-bransjen/togselskap/serviceanlegg/verksteder/"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rv.banenor.no/togframforing/for-togeksepditor/instruks/" TargetMode="External"/><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endelsesdato xmlns="e1b08794-15dd-4dc7-8b46-3470604779de" xsi:nil="true"/>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47a13118221612fd765f724c511f3018">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cc14b147364b0f8b975b103f885bbf8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4D4EB-661C-4938-980F-5153E709A8D2}">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customXml/itemProps2.xml><?xml version="1.0" encoding="utf-8"?>
<ds:datastoreItem xmlns:ds="http://schemas.openxmlformats.org/officeDocument/2006/customXml" ds:itemID="{75B65952-2BA3-4AB4-9A55-55E23E9C089F}"/>
</file>

<file path=customXml/itemProps3.xml><?xml version="1.0" encoding="utf-8"?>
<ds:datastoreItem xmlns:ds="http://schemas.openxmlformats.org/officeDocument/2006/customXml" ds:itemID="{86836290-5E7A-43F9-BCBE-B6B7E680D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7276</Words>
  <Characters>38564</Characters>
  <Application>Microsoft Office Word</Application>
  <DocSecurity>0</DocSecurity>
  <Lines>321</Lines>
  <Paragraphs>91</Paragraphs>
  <ScaleCrop>false</ScaleCrop>
  <Company>Banenor</Company>
  <LinksUpToDate>false</LinksUpToDate>
  <CharactersWithSpaces>45749</CharactersWithSpaces>
  <SharedDoc>false</SharedDoc>
  <HLinks>
    <vt:vector size="42" baseType="variant">
      <vt:variant>
        <vt:i4>5046347</vt:i4>
      </vt:variant>
      <vt:variant>
        <vt:i4>12</vt:i4>
      </vt:variant>
      <vt:variant>
        <vt:i4>0</vt:i4>
      </vt:variant>
      <vt:variant>
        <vt:i4>5</vt:i4>
      </vt:variant>
      <vt:variant>
        <vt:lpwstr>https://orv.banenor.no/togframforing/for-togeksepditor/instruks/</vt:lpwstr>
      </vt:variant>
      <vt:variant>
        <vt:lpwstr/>
      </vt:variant>
      <vt:variant>
        <vt:i4>7340148</vt:i4>
      </vt:variant>
      <vt:variant>
        <vt:i4>9</vt:i4>
      </vt:variant>
      <vt:variant>
        <vt:i4>0</vt:i4>
      </vt:variant>
      <vt:variant>
        <vt:i4>5</vt:i4>
      </vt:variant>
      <vt:variant>
        <vt:lpwstr>https://www.sjt.no/jernbane/regelverk-jernbane/horinger-for-jernbane/horing-endring-tsi-loc-pas-forskriften-eratv-forskriften/</vt:lpwstr>
      </vt:variant>
      <vt:variant>
        <vt:lpwstr/>
      </vt:variant>
      <vt:variant>
        <vt:i4>4915223</vt:i4>
      </vt:variant>
      <vt:variant>
        <vt:i4>6</vt:i4>
      </vt:variant>
      <vt:variant>
        <vt:i4>0</vt:i4>
      </vt:variant>
      <vt:variant>
        <vt:i4>5</vt:i4>
      </vt:variant>
      <vt:variant>
        <vt:lpwstr>https://www.sjt.no/jernbane/nyheter-jernbane/endringer-i-tsi-locpas/</vt:lpwstr>
      </vt:variant>
      <vt:variant>
        <vt:lpwstr/>
      </vt:variant>
      <vt:variant>
        <vt:i4>4653146</vt:i4>
      </vt:variant>
      <vt:variant>
        <vt:i4>3</vt:i4>
      </vt:variant>
      <vt:variant>
        <vt:i4>0</vt:i4>
      </vt:variant>
      <vt:variant>
        <vt:i4>5</vt:i4>
      </vt:variant>
      <vt:variant>
        <vt:lpwstr>https://orv.banenor.no/strekningsbeskrivelse-for-jernbanenettet/sarbestemmelser/toglederomrade-ost/gjovikbanen/</vt:lpwstr>
      </vt:variant>
      <vt:variant>
        <vt:lpwstr>id3112-generelt-for-strekningen-roagjovik-med-ertms</vt:lpwstr>
      </vt:variant>
      <vt:variant>
        <vt:i4>7602236</vt:i4>
      </vt:variant>
      <vt:variant>
        <vt:i4>0</vt:i4>
      </vt:variant>
      <vt:variant>
        <vt:i4>0</vt:i4>
      </vt:variant>
      <vt:variant>
        <vt:i4>5</vt:i4>
      </vt:variant>
      <vt:variant>
        <vt:lpwstr>https://www.banenor.no/for-deg-i-bransjen/togselskap/serviceanlegg/verksteder/</vt:lpwstr>
      </vt:variant>
      <vt:variant>
        <vt:lpwstr/>
      </vt:variant>
      <vt:variant>
        <vt:i4>5439609</vt:i4>
      </vt:variant>
      <vt:variant>
        <vt:i4>3</vt:i4>
      </vt:variant>
      <vt:variant>
        <vt:i4>0</vt:i4>
      </vt:variant>
      <vt:variant>
        <vt:i4>5</vt:i4>
      </vt:variant>
      <vt:variant>
        <vt:lpwstr>mailto:Alf.Trygve.Asen@banenor.no</vt:lpwstr>
      </vt:variant>
      <vt:variant>
        <vt:lpwstr/>
      </vt:variant>
      <vt:variant>
        <vt:i4>5439609</vt:i4>
      </vt:variant>
      <vt:variant>
        <vt:i4>0</vt:i4>
      </vt:variant>
      <vt:variant>
        <vt:i4>0</vt:i4>
      </vt:variant>
      <vt:variant>
        <vt:i4>5</vt:i4>
      </vt:variant>
      <vt:variant>
        <vt:lpwstr>mailto:Alf.Trygve.Asen@banenor.no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Kjernlie Jon Inge Schiager</dc:creator>
  <cp:keywords/>
  <dc:description/>
  <cp:lastModifiedBy>Kjernlie Jon Inge Schiager</cp:lastModifiedBy>
  <cp:revision>28</cp:revision>
  <dcterms:created xsi:type="dcterms:W3CDTF">2025-12-04T09:38:00Z</dcterms:created>
  <dcterms:modified xsi:type="dcterms:W3CDTF">2025-12-04T11:07:00Z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d2ed697</vt:lpwstr>
  </property>
  <property fmtid="{D5CDD505-2E9C-101B-9397-08002B2CF9AE}" pid="3" name="ClassificationContentMarkingFooterFontProps">
    <vt:lpwstr>#ff8c00,10,Arial</vt:lpwstr>
  </property>
  <property fmtid="{D5CDD505-2E9C-101B-9397-08002B2CF9AE}" pid="4" name="ClassificationContentMarkingFooterText">
    <vt:lpwstr>I N T E R N</vt:lpwstr>
  </property>
  <property fmtid="{D5CDD505-2E9C-101B-9397-08002B2CF9AE}" pid="5" name="ContentTypeId">
    <vt:lpwstr>0x010100DE89CD9D584D6E438928F013A2F7D27D</vt:lpwstr>
  </property>
  <property fmtid="{D5CDD505-2E9C-101B-9397-08002B2CF9AE}" pid="6" name="MediaServiceImageTags">
    <vt:lpwstr/>
  </property>
  <property fmtid="{D5CDD505-2E9C-101B-9397-08002B2CF9AE}" pid="7" name="MSIP_Label_a916b774-2437-465d-837f-7d8f9801ccb7_Enabled">
    <vt:lpwstr>true</vt:lpwstr>
  </property>
  <property fmtid="{D5CDD505-2E9C-101B-9397-08002B2CF9AE}" pid="8" name="MSIP_Label_a916b774-2437-465d-837f-7d8f9801ccb7_SetDate">
    <vt:lpwstr>2025-12-04T09:40:07Z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c6ca2f14-4ad8-494a-a994-9825e770523b</vt:lpwstr>
  </property>
  <property fmtid="{D5CDD505-2E9C-101B-9397-08002B2CF9AE}" pid="13" name="MSIP_Label_a916b774-2437-465d-837f-7d8f9801ccb7_ContentBits">
    <vt:lpwstr>0</vt:lpwstr>
  </property>
  <property fmtid="{D5CDD505-2E9C-101B-9397-08002B2CF9AE}" pid="14" name="MSIP_Label_a916b774-2437-465d-837f-7d8f9801ccb7_Tag">
    <vt:lpwstr>10, 0, 1, 1</vt:lpwstr>
  </property>
</Properties>
</file>